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13820" w:type="dxa"/>
        <w:tblLayout w:type="fixed"/>
        <w:tblLook w:val="04A0" w:firstRow="1" w:lastRow="0" w:firstColumn="1" w:lastColumn="0" w:noHBand="0" w:noVBand="1"/>
      </w:tblPr>
      <w:tblGrid>
        <w:gridCol w:w="1188"/>
        <w:gridCol w:w="3037"/>
        <w:gridCol w:w="2160"/>
        <w:gridCol w:w="2070"/>
        <w:gridCol w:w="955"/>
        <w:gridCol w:w="4410"/>
      </w:tblGrid>
      <w:tr w:rsidR="0065426F" w:rsidRPr="00D42E70" w14:paraId="72F18525" w14:textId="77777777" w:rsidTr="00327C1E">
        <w:tc>
          <w:tcPr>
            <w:tcW w:w="1188" w:type="dxa"/>
            <w:shd w:val="clear" w:color="auto" w:fill="BFBFBF" w:themeFill="background1" w:themeFillShade="BF"/>
          </w:tcPr>
          <w:p w14:paraId="643FFC20" w14:textId="77777777" w:rsidR="0065426F" w:rsidRDefault="0065426F" w:rsidP="00327C1E">
            <w:pPr>
              <w:rPr>
                <w:rFonts w:ascii="Garamond" w:hAnsi="Garamond"/>
              </w:rPr>
            </w:pPr>
            <w:r w:rsidRPr="0064109C">
              <w:rPr>
                <w:rFonts w:ascii="Garamond" w:hAnsi="Garamond"/>
                <w:b/>
              </w:rPr>
              <w:t>Course:</w:t>
            </w:r>
            <w:r>
              <w:rPr>
                <w:rFonts w:ascii="Garamond" w:hAnsi="Garamond"/>
              </w:rPr>
              <w:t xml:space="preserve"> Transition</w:t>
            </w:r>
          </w:p>
          <w:p w14:paraId="05B83F08" w14:textId="77777777" w:rsidR="0065426F" w:rsidRPr="00D42E70" w:rsidRDefault="0065426F" w:rsidP="00327C1E">
            <w:pPr>
              <w:rPr>
                <w:rFonts w:ascii="Garamond" w:hAnsi="Garamond"/>
              </w:rPr>
            </w:pPr>
            <w:r>
              <w:rPr>
                <w:rFonts w:ascii="Garamond" w:hAnsi="Garamond"/>
              </w:rPr>
              <w:t>Social Training</w:t>
            </w:r>
          </w:p>
        </w:tc>
        <w:tc>
          <w:tcPr>
            <w:tcW w:w="5197" w:type="dxa"/>
            <w:gridSpan w:val="2"/>
            <w:shd w:val="clear" w:color="auto" w:fill="BFBFBF" w:themeFill="background1" w:themeFillShade="BF"/>
          </w:tcPr>
          <w:p w14:paraId="0856BC80" w14:textId="77777777" w:rsidR="0065426F" w:rsidRPr="00D42E70" w:rsidRDefault="0065426F" w:rsidP="00327C1E">
            <w:pPr>
              <w:rPr>
                <w:rFonts w:ascii="Garamond" w:hAnsi="Garamond"/>
              </w:rPr>
            </w:pPr>
            <w:r w:rsidRPr="0064109C">
              <w:rPr>
                <w:rFonts w:ascii="Garamond" w:hAnsi="Garamond"/>
                <w:b/>
              </w:rPr>
              <w:t>Unit Number:</w:t>
            </w:r>
            <w:r>
              <w:rPr>
                <w:rFonts w:ascii="Garamond" w:hAnsi="Garamond"/>
              </w:rPr>
              <w:t xml:space="preserve"> 3</w:t>
            </w:r>
          </w:p>
        </w:tc>
        <w:tc>
          <w:tcPr>
            <w:tcW w:w="3025" w:type="dxa"/>
            <w:gridSpan w:val="2"/>
            <w:shd w:val="clear" w:color="auto" w:fill="BFBFBF" w:themeFill="background1" w:themeFillShade="BF"/>
          </w:tcPr>
          <w:p w14:paraId="028A1C86" w14:textId="77777777" w:rsidR="0065426F" w:rsidRPr="0064109C" w:rsidRDefault="0065426F" w:rsidP="00327C1E">
            <w:pPr>
              <w:rPr>
                <w:rFonts w:ascii="Garamond" w:hAnsi="Garamond"/>
                <w:b/>
              </w:rPr>
            </w:pPr>
            <w:r w:rsidRPr="0064109C">
              <w:rPr>
                <w:rFonts w:ascii="Garamond" w:hAnsi="Garamond"/>
                <w:b/>
              </w:rPr>
              <w:t xml:space="preserve">Unit Title: </w:t>
            </w:r>
          </w:p>
          <w:p w14:paraId="0774DFA1" w14:textId="77777777" w:rsidR="0065426F" w:rsidRPr="00DD7F63" w:rsidRDefault="0065426F" w:rsidP="00327C1E">
            <w:pPr>
              <w:rPr>
                <w:rFonts w:ascii="Garamond" w:hAnsi="Garamond"/>
                <w:lang w:val="es-ES_tradnl"/>
              </w:rPr>
            </w:pPr>
            <w:r>
              <w:rPr>
                <w:rFonts w:ascii="Garamond" w:hAnsi="Garamond"/>
                <w:lang w:val="es-ES_tradnl"/>
              </w:rPr>
              <w:t xml:space="preserve">Social </w:t>
            </w:r>
            <w:proofErr w:type="spellStart"/>
            <w:r>
              <w:rPr>
                <w:rFonts w:ascii="Garamond" w:hAnsi="Garamond"/>
                <w:lang w:val="es-ES_tradnl"/>
              </w:rPr>
              <w:t>Situations</w:t>
            </w:r>
            <w:proofErr w:type="spellEnd"/>
          </w:p>
        </w:tc>
        <w:tc>
          <w:tcPr>
            <w:tcW w:w="4410" w:type="dxa"/>
            <w:shd w:val="clear" w:color="auto" w:fill="BFBFBF" w:themeFill="background1" w:themeFillShade="BF"/>
          </w:tcPr>
          <w:p w14:paraId="29B3D7A4" w14:textId="77777777" w:rsidR="0065426F" w:rsidRDefault="0065426F" w:rsidP="00327C1E">
            <w:pPr>
              <w:rPr>
                <w:rFonts w:ascii="Garamond" w:hAnsi="Garamond"/>
              </w:rPr>
            </w:pPr>
            <w:r w:rsidRPr="0064109C">
              <w:rPr>
                <w:rFonts w:ascii="Garamond" w:hAnsi="Garamond"/>
                <w:b/>
              </w:rPr>
              <w:t>Estimated Time Frame:</w:t>
            </w:r>
            <w:r w:rsidRPr="00D42E70">
              <w:rPr>
                <w:rFonts w:ascii="Garamond" w:hAnsi="Garamond"/>
              </w:rPr>
              <w:t xml:space="preserve"> </w:t>
            </w:r>
          </w:p>
          <w:p w14:paraId="7364893B" w14:textId="77777777" w:rsidR="0065426F" w:rsidRPr="00D42E70" w:rsidRDefault="0065426F" w:rsidP="00327C1E">
            <w:pPr>
              <w:rPr>
                <w:rFonts w:ascii="Garamond" w:hAnsi="Garamond"/>
              </w:rPr>
            </w:pPr>
            <w:r>
              <w:rPr>
                <w:rFonts w:ascii="Garamond" w:hAnsi="Garamond"/>
              </w:rPr>
              <w:t>12 weeks</w:t>
            </w:r>
          </w:p>
        </w:tc>
      </w:tr>
      <w:tr w:rsidR="0065426F" w:rsidRPr="00D42E70" w14:paraId="7CB37A47" w14:textId="77777777" w:rsidTr="00327C1E">
        <w:trPr>
          <w:trHeight w:val="180"/>
        </w:trPr>
        <w:tc>
          <w:tcPr>
            <w:tcW w:w="6385" w:type="dxa"/>
            <w:gridSpan w:val="3"/>
            <w:shd w:val="clear" w:color="auto" w:fill="BFBFBF" w:themeFill="background1" w:themeFillShade="BF"/>
          </w:tcPr>
          <w:p w14:paraId="368DC378" w14:textId="77777777" w:rsidR="0065426F" w:rsidRDefault="0065426F" w:rsidP="00327C1E">
            <w:pPr>
              <w:rPr>
                <w:rFonts w:ascii="Garamond" w:hAnsi="Garamond"/>
                <w:b/>
              </w:rPr>
            </w:pPr>
            <w:r>
              <w:rPr>
                <w:rFonts w:ascii="Garamond" w:hAnsi="Garamond"/>
                <w:b/>
              </w:rPr>
              <w:t xml:space="preserve">Unit Description: </w:t>
            </w:r>
          </w:p>
          <w:p w14:paraId="7790A323" w14:textId="77777777" w:rsidR="0065426F" w:rsidRPr="004C6A30" w:rsidRDefault="0065426F" w:rsidP="00327C1E">
            <w:pPr>
              <w:rPr>
                <w:rFonts w:ascii="Garamond" w:hAnsi="Garamond"/>
              </w:rPr>
            </w:pPr>
            <w:r>
              <w:rPr>
                <w:rFonts w:ascii="Garamond" w:hAnsi="Garamond"/>
              </w:rPr>
              <w:t xml:space="preserve">This social unit focuses on understanding social situations. This unit introduces scholars to different types of emotions, social expectations, facial expression, tone and appropriate choice making. They will learn strategies to help them with the different social situations. There will be a pre-test/post-test for every lesson. Scholar is expected to take a pre-test before each lesson begins and at the end of every lesson they will take a post-test to check for understanding. </w:t>
            </w:r>
          </w:p>
        </w:tc>
        <w:tc>
          <w:tcPr>
            <w:tcW w:w="7435" w:type="dxa"/>
            <w:gridSpan w:val="3"/>
            <w:vMerge w:val="restart"/>
            <w:shd w:val="clear" w:color="auto" w:fill="BFBFBF" w:themeFill="background1" w:themeFillShade="BF"/>
          </w:tcPr>
          <w:p w14:paraId="02CF8009" w14:textId="77777777" w:rsidR="0065426F" w:rsidRPr="00D42E70" w:rsidRDefault="0065426F" w:rsidP="00327C1E">
            <w:pPr>
              <w:rPr>
                <w:rFonts w:ascii="Garamond" w:hAnsi="Garamond"/>
              </w:rPr>
            </w:pPr>
            <w:r w:rsidRPr="0064109C">
              <w:rPr>
                <w:rFonts w:ascii="Garamond" w:hAnsi="Garamond"/>
                <w:b/>
              </w:rPr>
              <w:t>Guiding Questions:</w:t>
            </w:r>
            <w:r w:rsidRPr="00D42E70">
              <w:rPr>
                <w:rFonts w:ascii="Garamond" w:hAnsi="Garamond"/>
              </w:rPr>
              <w:t xml:space="preserve"> </w:t>
            </w:r>
            <w:r>
              <w:rPr>
                <w:rFonts w:ascii="Garamond" w:hAnsi="Garamond"/>
              </w:rPr>
              <w:t>(Students will be able to answer the following…)</w:t>
            </w:r>
          </w:p>
          <w:p w14:paraId="6D6F98BB" w14:textId="77777777" w:rsidR="0065426F" w:rsidRDefault="0065426F" w:rsidP="00327C1E">
            <w:pPr>
              <w:rPr>
                <w:rFonts w:ascii="Garamond" w:hAnsi="Garamond"/>
                <w:lang w:val="es-ES_tradnl"/>
              </w:rPr>
            </w:pPr>
            <w:r w:rsidRPr="00D42E70">
              <w:rPr>
                <w:rFonts w:ascii="Garamond" w:hAnsi="Garamond"/>
                <w:lang w:val="es-ES_tradnl"/>
              </w:rPr>
              <w:t xml:space="preserve"> </w:t>
            </w:r>
            <w:r>
              <w:rPr>
                <w:rFonts w:ascii="Garamond" w:hAnsi="Garamond"/>
                <w:lang w:val="es-ES_tradnl"/>
              </w:rPr>
              <w:t>“</w:t>
            </w:r>
            <w:proofErr w:type="spellStart"/>
            <w:r>
              <w:rPr>
                <w:rFonts w:ascii="Garamond" w:hAnsi="Garamond"/>
                <w:lang w:val="es-ES_tradnl"/>
              </w:rPr>
              <w:t>How</w:t>
            </w:r>
            <w:proofErr w:type="spellEnd"/>
            <w:r>
              <w:rPr>
                <w:rFonts w:ascii="Garamond" w:hAnsi="Garamond"/>
                <w:lang w:val="es-ES_tradnl"/>
              </w:rPr>
              <w:t xml:space="preserve"> </w:t>
            </w:r>
            <w:proofErr w:type="spellStart"/>
            <w:r>
              <w:rPr>
                <w:rFonts w:ascii="Garamond" w:hAnsi="Garamond"/>
                <w:lang w:val="es-ES_tradnl"/>
              </w:rPr>
              <w:t>does</w:t>
            </w:r>
            <w:proofErr w:type="spellEnd"/>
            <w:r>
              <w:rPr>
                <w:rFonts w:ascii="Garamond" w:hAnsi="Garamond"/>
                <w:lang w:val="es-ES_tradnl"/>
              </w:rPr>
              <w:t xml:space="preserve"> </w:t>
            </w:r>
            <w:proofErr w:type="spellStart"/>
            <w:r>
              <w:rPr>
                <w:rFonts w:ascii="Garamond" w:hAnsi="Garamond"/>
                <w:lang w:val="es-ES_tradnl"/>
              </w:rPr>
              <w:t>it</w:t>
            </w:r>
            <w:proofErr w:type="spellEnd"/>
            <w:r>
              <w:rPr>
                <w:rFonts w:ascii="Garamond" w:hAnsi="Garamond"/>
                <w:lang w:val="es-ES_tradnl"/>
              </w:rPr>
              <w:t xml:space="preserve"> </w:t>
            </w:r>
            <w:proofErr w:type="spellStart"/>
            <w:r>
              <w:rPr>
                <w:rFonts w:ascii="Garamond" w:hAnsi="Garamond"/>
                <w:lang w:val="es-ES_tradnl"/>
              </w:rPr>
              <w:t>help</w:t>
            </w:r>
            <w:proofErr w:type="spellEnd"/>
            <w:r>
              <w:rPr>
                <w:rFonts w:ascii="Garamond" w:hAnsi="Garamond"/>
                <w:lang w:val="es-ES_tradnl"/>
              </w:rPr>
              <w:t xml:space="preserve"> </w:t>
            </w:r>
            <w:proofErr w:type="spellStart"/>
            <w:r>
              <w:rPr>
                <w:rFonts w:ascii="Garamond" w:hAnsi="Garamond"/>
                <w:lang w:val="es-ES_tradnl"/>
              </w:rPr>
              <w:t>you</w:t>
            </w:r>
            <w:proofErr w:type="spellEnd"/>
            <w:r>
              <w:rPr>
                <w:rFonts w:ascii="Garamond" w:hAnsi="Garamond"/>
                <w:lang w:val="es-ES_tradnl"/>
              </w:rPr>
              <w:t xml:space="preserve"> prepare </w:t>
            </w:r>
            <w:proofErr w:type="spellStart"/>
            <w:r>
              <w:rPr>
                <w:rFonts w:ascii="Garamond" w:hAnsi="Garamond"/>
                <w:lang w:val="es-ES_tradnl"/>
              </w:rPr>
              <w:t>for</w:t>
            </w:r>
            <w:proofErr w:type="spellEnd"/>
            <w:r>
              <w:rPr>
                <w:rFonts w:ascii="Garamond" w:hAnsi="Garamond"/>
                <w:lang w:val="es-ES_tradnl"/>
              </w:rPr>
              <w:t xml:space="preserve"> </w:t>
            </w:r>
            <w:proofErr w:type="spellStart"/>
            <w:r>
              <w:rPr>
                <w:rFonts w:ascii="Garamond" w:hAnsi="Garamond"/>
                <w:lang w:val="es-ES_tradnl"/>
              </w:rPr>
              <w:t>something</w:t>
            </w:r>
            <w:proofErr w:type="spellEnd"/>
            <w:r>
              <w:rPr>
                <w:rFonts w:ascii="Garamond" w:hAnsi="Garamond"/>
                <w:lang w:val="es-ES_tradnl"/>
              </w:rPr>
              <w:t xml:space="preserve"> </w:t>
            </w:r>
            <w:proofErr w:type="spellStart"/>
            <w:r>
              <w:rPr>
                <w:rFonts w:ascii="Garamond" w:hAnsi="Garamond"/>
                <w:lang w:val="es-ES_tradnl"/>
              </w:rPr>
              <w:t>by</w:t>
            </w:r>
            <w:proofErr w:type="spellEnd"/>
            <w:r>
              <w:rPr>
                <w:rFonts w:ascii="Garamond" w:hAnsi="Garamond"/>
                <w:lang w:val="es-ES_tradnl"/>
              </w:rPr>
              <w:t xml:space="preserve"> </w:t>
            </w:r>
            <w:proofErr w:type="spellStart"/>
            <w:r>
              <w:rPr>
                <w:rFonts w:ascii="Garamond" w:hAnsi="Garamond"/>
                <w:lang w:val="es-ES_tradnl"/>
              </w:rPr>
              <w:t>knowing</w:t>
            </w:r>
            <w:proofErr w:type="spellEnd"/>
            <w:r>
              <w:rPr>
                <w:rFonts w:ascii="Garamond" w:hAnsi="Garamond"/>
                <w:lang w:val="es-ES_tradnl"/>
              </w:rPr>
              <w:t xml:space="preserve"> </w:t>
            </w:r>
            <w:proofErr w:type="spellStart"/>
            <w:r>
              <w:rPr>
                <w:rFonts w:ascii="Garamond" w:hAnsi="Garamond"/>
                <w:lang w:val="es-ES_tradnl"/>
              </w:rPr>
              <w:t>what</w:t>
            </w:r>
            <w:proofErr w:type="spellEnd"/>
            <w:r>
              <w:rPr>
                <w:rFonts w:ascii="Garamond" w:hAnsi="Garamond"/>
                <w:lang w:val="es-ES_tradnl"/>
              </w:rPr>
              <w:t xml:space="preserve"> </w:t>
            </w:r>
            <w:proofErr w:type="spellStart"/>
            <w:r>
              <w:rPr>
                <w:rFonts w:ascii="Garamond" w:hAnsi="Garamond"/>
                <w:lang w:val="es-ES_tradnl"/>
              </w:rPr>
              <w:t>you</w:t>
            </w:r>
            <w:proofErr w:type="spellEnd"/>
            <w:r>
              <w:rPr>
                <w:rFonts w:ascii="Garamond" w:hAnsi="Garamond"/>
                <w:lang w:val="es-ES_tradnl"/>
              </w:rPr>
              <w:t xml:space="preserve"> are </w:t>
            </w:r>
            <w:proofErr w:type="spellStart"/>
            <w:r>
              <w:rPr>
                <w:rFonts w:ascii="Garamond" w:hAnsi="Garamond"/>
                <w:lang w:val="es-ES_tradnl"/>
              </w:rPr>
              <w:t>supposed</w:t>
            </w:r>
            <w:proofErr w:type="spellEnd"/>
            <w:r>
              <w:rPr>
                <w:rFonts w:ascii="Garamond" w:hAnsi="Garamond"/>
                <w:lang w:val="es-ES_tradnl"/>
              </w:rPr>
              <w:t xml:space="preserve"> to do </w:t>
            </w:r>
            <w:proofErr w:type="spellStart"/>
            <w:r>
              <w:rPr>
                <w:rFonts w:ascii="Garamond" w:hAnsi="Garamond"/>
                <w:lang w:val="es-ES_tradnl"/>
              </w:rPr>
              <w:t>ahead</w:t>
            </w:r>
            <w:proofErr w:type="spellEnd"/>
            <w:r>
              <w:rPr>
                <w:rFonts w:ascii="Garamond" w:hAnsi="Garamond"/>
                <w:lang w:val="es-ES_tradnl"/>
              </w:rPr>
              <w:t xml:space="preserve"> of time</w:t>
            </w:r>
            <w:proofErr w:type="gramStart"/>
            <w:r>
              <w:rPr>
                <w:rFonts w:ascii="Garamond" w:hAnsi="Garamond"/>
                <w:lang w:val="es-ES_tradnl"/>
              </w:rPr>
              <w:t>?</w:t>
            </w:r>
            <w:proofErr w:type="gramEnd"/>
            <w:r>
              <w:rPr>
                <w:rFonts w:ascii="Garamond" w:hAnsi="Garamond"/>
                <w:lang w:val="es-ES_tradnl"/>
              </w:rPr>
              <w:t>”</w:t>
            </w:r>
          </w:p>
          <w:p w14:paraId="6D43385E" w14:textId="77777777" w:rsidR="0065426F" w:rsidRDefault="0065426F" w:rsidP="00327C1E">
            <w:pPr>
              <w:rPr>
                <w:rFonts w:ascii="Garamond" w:hAnsi="Garamond"/>
                <w:lang w:val="es-ES_tradnl"/>
              </w:rPr>
            </w:pPr>
            <w:r>
              <w:rPr>
                <w:rFonts w:ascii="Garamond" w:hAnsi="Garamond"/>
                <w:lang w:val="es-ES_tradnl"/>
              </w:rPr>
              <w:t>“</w:t>
            </w:r>
            <w:proofErr w:type="spellStart"/>
            <w:r>
              <w:rPr>
                <w:rFonts w:ascii="Garamond" w:hAnsi="Garamond"/>
                <w:lang w:val="es-ES_tradnl"/>
              </w:rPr>
              <w:t>How</w:t>
            </w:r>
            <w:proofErr w:type="spellEnd"/>
            <w:r>
              <w:rPr>
                <w:rFonts w:ascii="Garamond" w:hAnsi="Garamond"/>
                <w:lang w:val="es-ES_tradnl"/>
              </w:rPr>
              <w:t xml:space="preserve"> </w:t>
            </w:r>
            <w:proofErr w:type="spellStart"/>
            <w:r>
              <w:rPr>
                <w:rFonts w:ascii="Garamond" w:hAnsi="Garamond"/>
                <w:lang w:val="es-ES_tradnl"/>
              </w:rPr>
              <w:t>could</w:t>
            </w:r>
            <w:proofErr w:type="spellEnd"/>
            <w:r>
              <w:rPr>
                <w:rFonts w:ascii="Garamond" w:hAnsi="Garamond"/>
                <w:lang w:val="es-ES_tradnl"/>
              </w:rPr>
              <w:t xml:space="preserve"> </w:t>
            </w:r>
            <w:proofErr w:type="spellStart"/>
            <w:r>
              <w:rPr>
                <w:rFonts w:ascii="Garamond" w:hAnsi="Garamond"/>
                <w:lang w:val="es-ES_tradnl"/>
              </w:rPr>
              <w:t>you</w:t>
            </w:r>
            <w:proofErr w:type="spellEnd"/>
            <w:r>
              <w:rPr>
                <w:rFonts w:ascii="Garamond" w:hAnsi="Garamond"/>
                <w:lang w:val="es-ES_tradnl"/>
              </w:rPr>
              <w:t xml:space="preserve"> </w:t>
            </w:r>
            <w:proofErr w:type="spellStart"/>
            <w:r>
              <w:rPr>
                <w:rFonts w:ascii="Garamond" w:hAnsi="Garamond"/>
                <w:lang w:val="es-ES_tradnl"/>
              </w:rPr>
              <w:t>answer</w:t>
            </w:r>
            <w:proofErr w:type="spellEnd"/>
            <w:r>
              <w:rPr>
                <w:rFonts w:ascii="Garamond" w:hAnsi="Garamond"/>
                <w:lang w:val="es-ES_tradnl"/>
              </w:rPr>
              <w:t xml:space="preserve"> no to a </w:t>
            </w:r>
            <w:proofErr w:type="spellStart"/>
            <w:r>
              <w:rPr>
                <w:rFonts w:ascii="Garamond" w:hAnsi="Garamond"/>
                <w:lang w:val="es-ES_tradnl"/>
              </w:rPr>
              <w:t>person</w:t>
            </w:r>
            <w:proofErr w:type="spellEnd"/>
            <w:r>
              <w:rPr>
                <w:rFonts w:ascii="Garamond" w:hAnsi="Garamond"/>
                <w:lang w:val="es-ES_tradnl"/>
              </w:rPr>
              <w:t xml:space="preserve"> in a </w:t>
            </w:r>
            <w:proofErr w:type="spellStart"/>
            <w:r>
              <w:rPr>
                <w:rFonts w:ascii="Garamond" w:hAnsi="Garamond"/>
                <w:lang w:val="es-ES_tradnl"/>
              </w:rPr>
              <w:t>polite</w:t>
            </w:r>
            <w:proofErr w:type="spellEnd"/>
            <w:r>
              <w:rPr>
                <w:rFonts w:ascii="Garamond" w:hAnsi="Garamond"/>
                <w:lang w:val="es-ES_tradnl"/>
              </w:rPr>
              <w:t xml:space="preserve"> </w:t>
            </w:r>
            <w:proofErr w:type="spellStart"/>
            <w:r>
              <w:rPr>
                <w:rFonts w:ascii="Garamond" w:hAnsi="Garamond"/>
                <w:lang w:val="es-ES_tradnl"/>
              </w:rPr>
              <w:t>way</w:t>
            </w:r>
            <w:proofErr w:type="spellEnd"/>
            <w:r>
              <w:rPr>
                <w:rFonts w:ascii="Garamond" w:hAnsi="Garamond"/>
                <w:lang w:val="es-ES_tradnl"/>
              </w:rPr>
              <w:t>?”</w:t>
            </w:r>
          </w:p>
          <w:p w14:paraId="46D6576C" w14:textId="77777777" w:rsidR="0065426F" w:rsidRDefault="0065426F" w:rsidP="00327C1E">
            <w:pPr>
              <w:rPr>
                <w:rFonts w:ascii="Garamond" w:hAnsi="Garamond"/>
                <w:lang w:val="es-ES_tradnl"/>
              </w:rPr>
            </w:pPr>
            <w:r>
              <w:rPr>
                <w:rFonts w:ascii="Garamond" w:hAnsi="Garamond"/>
                <w:lang w:val="es-ES_tradnl"/>
              </w:rPr>
              <w:t xml:space="preserve">“Are </w:t>
            </w:r>
            <w:proofErr w:type="spellStart"/>
            <w:r>
              <w:rPr>
                <w:rFonts w:ascii="Garamond" w:hAnsi="Garamond"/>
                <w:lang w:val="es-ES_tradnl"/>
              </w:rPr>
              <w:t>there</w:t>
            </w:r>
            <w:proofErr w:type="spellEnd"/>
            <w:r>
              <w:rPr>
                <w:rFonts w:ascii="Garamond" w:hAnsi="Garamond"/>
                <w:lang w:val="es-ES_tradnl"/>
              </w:rPr>
              <w:t xml:space="preserve"> time </w:t>
            </w:r>
            <w:proofErr w:type="spellStart"/>
            <w:r>
              <w:rPr>
                <w:rFonts w:ascii="Garamond" w:hAnsi="Garamond"/>
                <w:lang w:val="es-ES_tradnl"/>
              </w:rPr>
              <w:t>when</w:t>
            </w:r>
            <w:proofErr w:type="spellEnd"/>
            <w:r>
              <w:rPr>
                <w:rFonts w:ascii="Garamond" w:hAnsi="Garamond"/>
                <w:lang w:val="es-ES_tradnl"/>
              </w:rPr>
              <w:t xml:space="preserve"> </w:t>
            </w:r>
            <w:proofErr w:type="spellStart"/>
            <w:r>
              <w:rPr>
                <w:rFonts w:ascii="Garamond" w:hAnsi="Garamond"/>
                <w:lang w:val="es-ES_tradnl"/>
              </w:rPr>
              <w:t>you</w:t>
            </w:r>
            <w:proofErr w:type="spellEnd"/>
            <w:r>
              <w:rPr>
                <w:rFonts w:ascii="Garamond" w:hAnsi="Garamond"/>
                <w:lang w:val="es-ES_tradnl"/>
              </w:rPr>
              <w:t xml:space="preserve"> </w:t>
            </w:r>
            <w:proofErr w:type="spellStart"/>
            <w:r>
              <w:rPr>
                <w:rFonts w:ascii="Garamond" w:hAnsi="Garamond"/>
                <w:lang w:val="es-ES_tradnl"/>
              </w:rPr>
              <w:t>should</w:t>
            </w:r>
            <w:proofErr w:type="spellEnd"/>
            <w:r>
              <w:rPr>
                <w:rFonts w:ascii="Garamond" w:hAnsi="Garamond"/>
                <w:lang w:val="es-ES_tradnl"/>
              </w:rPr>
              <w:t xml:space="preserve"> </w:t>
            </w:r>
            <w:proofErr w:type="spellStart"/>
            <w:r>
              <w:rPr>
                <w:rFonts w:ascii="Garamond" w:hAnsi="Garamond"/>
                <w:lang w:val="es-ES_tradnl"/>
              </w:rPr>
              <w:t>say</w:t>
            </w:r>
            <w:proofErr w:type="spellEnd"/>
            <w:r>
              <w:rPr>
                <w:rFonts w:ascii="Garamond" w:hAnsi="Garamond"/>
                <w:lang w:val="es-ES_tradnl"/>
              </w:rPr>
              <w:t xml:space="preserve"> no to a </w:t>
            </w:r>
            <w:proofErr w:type="spellStart"/>
            <w:r>
              <w:rPr>
                <w:rFonts w:ascii="Garamond" w:hAnsi="Garamond"/>
                <w:lang w:val="es-ES_tradnl"/>
              </w:rPr>
              <w:t>person</w:t>
            </w:r>
            <w:proofErr w:type="spellEnd"/>
            <w:r>
              <w:rPr>
                <w:rFonts w:ascii="Garamond" w:hAnsi="Garamond"/>
                <w:lang w:val="es-ES_tradnl"/>
              </w:rPr>
              <w:t>?”</w:t>
            </w:r>
          </w:p>
          <w:p w14:paraId="27E4AC05" w14:textId="77777777" w:rsidR="0065426F" w:rsidRDefault="0065426F" w:rsidP="00327C1E">
            <w:pPr>
              <w:rPr>
                <w:rFonts w:ascii="Garamond" w:hAnsi="Garamond"/>
                <w:lang w:val="es-ES_tradnl"/>
              </w:rPr>
            </w:pPr>
            <w:r>
              <w:rPr>
                <w:rFonts w:ascii="Garamond" w:hAnsi="Garamond"/>
                <w:lang w:val="es-ES_tradnl"/>
              </w:rPr>
              <w:t>“</w:t>
            </w:r>
            <w:proofErr w:type="spellStart"/>
            <w:r>
              <w:rPr>
                <w:rFonts w:ascii="Garamond" w:hAnsi="Garamond"/>
                <w:lang w:val="es-ES_tradnl"/>
              </w:rPr>
              <w:t>How</w:t>
            </w:r>
            <w:proofErr w:type="spellEnd"/>
            <w:r>
              <w:rPr>
                <w:rFonts w:ascii="Garamond" w:hAnsi="Garamond"/>
                <w:lang w:val="es-ES_tradnl"/>
              </w:rPr>
              <w:t xml:space="preserve"> </w:t>
            </w:r>
            <w:proofErr w:type="spellStart"/>
            <w:r>
              <w:rPr>
                <w:rFonts w:ascii="Garamond" w:hAnsi="Garamond"/>
                <w:lang w:val="es-ES_tradnl"/>
              </w:rPr>
              <w:t>could</w:t>
            </w:r>
            <w:proofErr w:type="spellEnd"/>
            <w:r>
              <w:rPr>
                <w:rFonts w:ascii="Garamond" w:hAnsi="Garamond"/>
                <w:lang w:val="es-ES_tradnl"/>
              </w:rPr>
              <w:t xml:space="preserve"> </w:t>
            </w:r>
            <w:proofErr w:type="spellStart"/>
            <w:r>
              <w:rPr>
                <w:rFonts w:ascii="Garamond" w:hAnsi="Garamond"/>
                <w:lang w:val="es-ES_tradnl"/>
              </w:rPr>
              <w:t>you</w:t>
            </w:r>
            <w:proofErr w:type="spellEnd"/>
            <w:r>
              <w:rPr>
                <w:rFonts w:ascii="Garamond" w:hAnsi="Garamond"/>
                <w:lang w:val="es-ES_tradnl"/>
              </w:rPr>
              <w:t xml:space="preserve"> </w:t>
            </w:r>
            <w:proofErr w:type="spellStart"/>
            <w:r>
              <w:rPr>
                <w:rFonts w:ascii="Garamond" w:hAnsi="Garamond"/>
                <w:lang w:val="es-ES_tradnl"/>
              </w:rPr>
              <w:t>tell</w:t>
            </w:r>
            <w:proofErr w:type="spellEnd"/>
            <w:r>
              <w:rPr>
                <w:rFonts w:ascii="Garamond" w:hAnsi="Garamond"/>
                <w:lang w:val="es-ES_tradnl"/>
              </w:rPr>
              <w:t xml:space="preserve"> </w:t>
            </w:r>
            <w:proofErr w:type="spellStart"/>
            <w:r>
              <w:rPr>
                <w:rFonts w:ascii="Garamond" w:hAnsi="Garamond"/>
                <w:lang w:val="es-ES_tradnl"/>
              </w:rPr>
              <w:t>if</w:t>
            </w:r>
            <w:proofErr w:type="spellEnd"/>
            <w:r>
              <w:rPr>
                <w:rFonts w:ascii="Garamond" w:hAnsi="Garamond"/>
                <w:lang w:val="es-ES_tradnl"/>
              </w:rPr>
              <w:t xml:space="preserve"> </w:t>
            </w:r>
            <w:proofErr w:type="spellStart"/>
            <w:r>
              <w:rPr>
                <w:rFonts w:ascii="Garamond" w:hAnsi="Garamond"/>
                <w:lang w:val="es-ES_tradnl"/>
              </w:rPr>
              <w:t>what</w:t>
            </w:r>
            <w:proofErr w:type="spellEnd"/>
            <w:r>
              <w:rPr>
                <w:rFonts w:ascii="Garamond" w:hAnsi="Garamond"/>
                <w:lang w:val="es-ES_tradnl"/>
              </w:rPr>
              <w:t xml:space="preserve"> </w:t>
            </w:r>
            <w:proofErr w:type="spellStart"/>
            <w:r>
              <w:rPr>
                <w:rFonts w:ascii="Garamond" w:hAnsi="Garamond"/>
                <w:lang w:val="es-ES_tradnl"/>
              </w:rPr>
              <w:t>you</w:t>
            </w:r>
            <w:proofErr w:type="spellEnd"/>
            <w:r>
              <w:rPr>
                <w:rFonts w:ascii="Garamond" w:hAnsi="Garamond"/>
                <w:lang w:val="es-ES_tradnl"/>
              </w:rPr>
              <w:t xml:space="preserve"> </w:t>
            </w:r>
            <w:proofErr w:type="spellStart"/>
            <w:r>
              <w:rPr>
                <w:rFonts w:ascii="Garamond" w:hAnsi="Garamond"/>
                <w:lang w:val="es-ES_tradnl"/>
              </w:rPr>
              <w:t>said</w:t>
            </w:r>
            <w:proofErr w:type="spellEnd"/>
            <w:r>
              <w:rPr>
                <w:rFonts w:ascii="Garamond" w:hAnsi="Garamond"/>
                <w:lang w:val="es-ES_tradnl"/>
              </w:rPr>
              <w:t xml:space="preserve"> </w:t>
            </w:r>
            <w:proofErr w:type="spellStart"/>
            <w:r>
              <w:rPr>
                <w:rFonts w:ascii="Garamond" w:hAnsi="Garamond"/>
                <w:lang w:val="es-ES_tradnl"/>
              </w:rPr>
              <w:t>hurt</w:t>
            </w:r>
            <w:proofErr w:type="spellEnd"/>
            <w:r>
              <w:rPr>
                <w:rFonts w:ascii="Garamond" w:hAnsi="Garamond"/>
                <w:lang w:val="es-ES_tradnl"/>
              </w:rPr>
              <w:t xml:space="preserve"> </w:t>
            </w:r>
            <w:proofErr w:type="spellStart"/>
            <w:r>
              <w:rPr>
                <w:rFonts w:ascii="Garamond" w:hAnsi="Garamond"/>
                <w:lang w:val="es-ES_tradnl"/>
              </w:rPr>
              <w:t>another</w:t>
            </w:r>
            <w:proofErr w:type="spellEnd"/>
            <w:r>
              <w:rPr>
                <w:rFonts w:ascii="Garamond" w:hAnsi="Garamond"/>
                <w:lang w:val="es-ES_tradnl"/>
              </w:rPr>
              <w:t xml:space="preserve"> </w:t>
            </w:r>
            <w:proofErr w:type="spellStart"/>
            <w:r>
              <w:rPr>
                <w:rFonts w:ascii="Garamond" w:hAnsi="Garamond"/>
                <w:lang w:val="es-ES_tradnl"/>
              </w:rPr>
              <w:t>person’s</w:t>
            </w:r>
            <w:proofErr w:type="spellEnd"/>
            <w:r>
              <w:rPr>
                <w:rFonts w:ascii="Garamond" w:hAnsi="Garamond"/>
                <w:lang w:val="es-ES_tradnl"/>
              </w:rPr>
              <w:t xml:space="preserve"> </w:t>
            </w:r>
            <w:proofErr w:type="spellStart"/>
            <w:r>
              <w:rPr>
                <w:rFonts w:ascii="Garamond" w:hAnsi="Garamond"/>
                <w:lang w:val="es-ES_tradnl"/>
              </w:rPr>
              <w:t>feelings</w:t>
            </w:r>
            <w:proofErr w:type="spellEnd"/>
            <w:r>
              <w:rPr>
                <w:rFonts w:ascii="Garamond" w:hAnsi="Garamond"/>
                <w:lang w:val="es-ES_tradnl"/>
              </w:rPr>
              <w:t>?”</w:t>
            </w:r>
          </w:p>
          <w:p w14:paraId="0AA7F0DF" w14:textId="77777777" w:rsidR="0065426F" w:rsidRDefault="0065426F" w:rsidP="00327C1E">
            <w:pPr>
              <w:rPr>
                <w:rFonts w:ascii="Garamond" w:hAnsi="Garamond"/>
                <w:lang w:val="es-ES_tradnl"/>
              </w:rPr>
            </w:pPr>
            <w:r>
              <w:rPr>
                <w:rFonts w:ascii="Garamond" w:hAnsi="Garamond"/>
                <w:lang w:val="es-ES_tradnl"/>
              </w:rPr>
              <w:t>“</w:t>
            </w:r>
            <w:proofErr w:type="spellStart"/>
            <w:r>
              <w:rPr>
                <w:rFonts w:ascii="Garamond" w:hAnsi="Garamond"/>
                <w:lang w:val="es-ES_tradnl"/>
              </w:rPr>
              <w:t>What</w:t>
            </w:r>
            <w:proofErr w:type="spellEnd"/>
            <w:r>
              <w:rPr>
                <w:rFonts w:ascii="Garamond" w:hAnsi="Garamond"/>
                <w:lang w:val="es-ES_tradnl"/>
              </w:rPr>
              <w:t xml:space="preserve"> </w:t>
            </w:r>
            <w:proofErr w:type="spellStart"/>
            <w:r>
              <w:rPr>
                <w:rFonts w:ascii="Garamond" w:hAnsi="Garamond"/>
                <w:lang w:val="es-ES_tradnl"/>
              </w:rPr>
              <w:t>is</w:t>
            </w:r>
            <w:proofErr w:type="spellEnd"/>
            <w:r>
              <w:rPr>
                <w:rFonts w:ascii="Garamond" w:hAnsi="Garamond"/>
                <w:lang w:val="es-ES_tradnl"/>
              </w:rPr>
              <w:t xml:space="preserve"> a </w:t>
            </w:r>
            <w:proofErr w:type="spellStart"/>
            <w:r>
              <w:rPr>
                <w:rFonts w:ascii="Garamond" w:hAnsi="Garamond"/>
                <w:lang w:val="es-ES_tradnl"/>
              </w:rPr>
              <w:t>disability</w:t>
            </w:r>
            <w:proofErr w:type="spellEnd"/>
            <w:r>
              <w:rPr>
                <w:rFonts w:ascii="Garamond" w:hAnsi="Garamond"/>
                <w:lang w:val="es-ES_tradnl"/>
              </w:rPr>
              <w:t>”</w:t>
            </w:r>
          </w:p>
          <w:p w14:paraId="67D03F33" w14:textId="77777777" w:rsidR="0065426F" w:rsidRDefault="0065426F" w:rsidP="00327C1E">
            <w:pPr>
              <w:rPr>
                <w:rFonts w:ascii="Garamond" w:hAnsi="Garamond"/>
                <w:lang w:val="es-ES_tradnl"/>
              </w:rPr>
            </w:pPr>
            <w:r>
              <w:rPr>
                <w:rFonts w:ascii="Garamond" w:hAnsi="Garamond"/>
                <w:lang w:val="es-ES_tradnl"/>
              </w:rPr>
              <w:t>“</w:t>
            </w:r>
            <w:proofErr w:type="spellStart"/>
            <w:r>
              <w:rPr>
                <w:rFonts w:ascii="Garamond" w:hAnsi="Garamond"/>
                <w:lang w:val="es-ES_tradnl"/>
              </w:rPr>
              <w:t>What</w:t>
            </w:r>
            <w:proofErr w:type="spellEnd"/>
            <w:r>
              <w:rPr>
                <w:rFonts w:ascii="Garamond" w:hAnsi="Garamond"/>
                <w:lang w:val="es-ES_tradnl"/>
              </w:rPr>
              <w:t xml:space="preserve"> </w:t>
            </w:r>
            <w:proofErr w:type="spellStart"/>
            <w:r>
              <w:rPr>
                <w:rFonts w:ascii="Garamond" w:hAnsi="Garamond"/>
                <w:lang w:val="es-ES_tradnl"/>
              </w:rPr>
              <w:t>is</w:t>
            </w:r>
            <w:proofErr w:type="spellEnd"/>
            <w:r>
              <w:rPr>
                <w:rFonts w:ascii="Garamond" w:hAnsi="Garamond"/>
                <w:lang w:val="es-ES_tradnl"/>
              </w:rPr>
              <w:t xml:space="preserve"> </w:t>
            </w:r>
            <w:proofErr w:type="spellStart"/>
            <w:r>
              <w:rPr>
                <w:rFonts w:ascii="Garamond" w:hAnsi="Garamond"/>
                <w:lang w:val="es-ES_tradnl"/>
              </w:rPr>
              <w:t>tone</w:t>
            </w:r>
            <w:proofErr w:type="spellEnd"/>
            <w:r>
              <w:rPr>
                <w:rFonts w:ascii="Garamond" w:hAnsi="Garamond"/>
                <w:lang w:val="es-ES_tradnl"/>
              </w:rPr>
              <w:t xml:space="preserve"> of </w:t>
            </w:r>
            <w:proofErr w:type="spellStart"/>
            <w:r>
              <w:rPr>
                <w:rFonts w:ascii="Garamond" w:hAnsi="Garamond"/>
                <w:lang w:val="es-ES_tradnl"/>
              </w:rPr>
              <w:t>voice</w:t>
            </w:r>
            <w:proofErr w:type="spellEnd"/>
            <w:r>
              <w:rPr>
                <w:rFonts w:ascii="Garamond" w:hAnsi="Garamond"/>
                <w:lang w:val="es-ES_tradnl"/>
              </w:rPr>
              <w:t>?”</w:t>
            </w:r>
          </w:p>
          <w:p w14:paraId="3B157D77" w14:textId="77777777" w:rsidR="0065426F" w:rsidRDefault="0065426F" w:rsidP="00327C1E">
            <w:pPr>
              <w:rPr>
                <w:rFonts w:ascii="Garamond" w:hAnsi="Garamond"/>
                <w:lang w:val="es-ES_tradnl"/>
              </w:rPr>
            </w:pPr>
            <w:r>
              <w:rPr>
                <w:rFonts w:ascii="Garamond" w:hAnsi="Garamond"/>
                <w:lang w:val="es-ES_tradnl"/>
              </w:rPr>
              <w:t>“</w:t>
            </w:r>
            <w:proofErr w:type="spellStart"/>
            <w:r>
              <w:rPr>
                <w:rFonts w:ascii="Garamond" w:hAnsi="Garamond"/>
                <w:lang w:val="es-ES_tradnl"/>
              </w:rPr>
              <w:t>Without</w:t>
            </w:r>
            <w:proofErr w:type="spellEnd"/>
            <w:r>
              <w:rPr>
                <w:rFonts w:ascii="Garamond" w:hAnsi="Garamond"/>
                <w:lang w:val="es-ES_tradnl"/>
              </w:rPr>
              <w:t xml:space="preserve"> </w:t>
            </w:r>
            <w:proofErr w:type="spellStart"/>
            <w:r>
              <w:rPr>
                <w:rFonts w:ascii="Garamond" w:hAnsi="Garamond"/>
                <w:lang w:val="es-ES_tradnl"/>
              </w:rPr>
              <w:t>words</w:t>
            </w:r>
            <w:proofErr w:type="spellEnd"/>
            <w:r>
              <w:rPr>
                <w:rFonts w:ascii="Garamond" w:hAnsi="Garamond"/>
                <w:lang w:val="es-ES_tradnl"/>
              </w:rPr>
              <w:t xml:space="preserve">, </w:t>
            </w:r>
            <w:proofErr w:type="spellStart"/>
            <w:r>
              <w:rPr>
                <w:rFonts w:ascii="Garamond" w:hAnsi="Garamond"/>
                <w:lang w:val="es-ES_tradnl"/>
              </w:rPr>
              <w:t>how</w:t>
            </w:r>
            <w:proofErr w:type="spellEnd"/>
            <w:r>
              <w:rPr>
                <w:rFonts w:ascii="Garamond" w:hAnsi="Garamond"/>
                <w:lang w:val="es-ES_tradnl"/>
              </w:rPr>
              <w:t xml:space="preserve"> </w:t>
            </w:r>
            <w:proofErr w:type="spellStart"/>
            <w:r>
              <w:rPr>
                <w:rFonts w:ascii="Garamond" w:hAnsi="Garamond"/>
                <w:lang w:val="es-ES_tradnl"/>
              </w:rPr>
              <w:t>could</w:t>
            </w:r>
            <w:proofErr w:type="spellEnd"/>
            <w:r>
              <w:rPr>
                <w:rFonts w:ascii="Garamond" w:hAnsi="Garamond"/>
                <w:lang w:val="es-ES_tradnl"/>
              </w:rPr>
              <w:t xml:space="preserve"> </w:t>
            </w:r>
            <w:proofErr w:type="spellStart"/>
            <w:r>
              <w:rPr>
                <w:rFonts w:ascii="Garamond" w:hAnsi="Garamond"/>
                <w:lang w:val="es-ES_tradnl"/>
              </w:rPr>
              <w:t>you</w:t>
            </w:r>
            <w:proofErr w:type="spellEnd"/>
            <w:r>
              <w:rPr>
                <w:rFonts w:ascii="Garamond" w:hAnsi="Garamond"/>
                <w:lang w:val="es-ES_tradnl"/>
              </w:rPr>
              <w:t xml:space="preserve"> </w:t>
            </w:r>
            <w:proofErr w:type="spellStart"/>
            <w:r>
              <w:rPr>
                <w:rFonts w:ascii="Garamond" w:hAnsi="Garamond"/>
                <w:lang w:val="es-ES_tradnl"/>
              </w:rPr>
              <w:t>tell</w:t>
            </w:r>
            <w:proofErr w:type="spellEnd"/>
            <w:r>
              <w:rPr>
                <w:rFonts w:ascii="Garamond" w:hAnsi="Garamond"/>
                <w:lang w:val="es-ES_tradnl"/>
              </w:rPr>
              <w:t xml:space="preserve"> </w:t>
            </w:r>
            <w:proofErr w:type="spellStart"/>
            <w:r>
              <w:rPr>
                <w:rFonts w:ascii="Garamond" w:hAnsi="Garamond"/>
                <w:lang w:val="es-ES_tradnl"/>
              </w:rPr>
              <w:t>how</w:t>
            </w:r>
            <w:proofErr w:type="spellEnd"/>
            <w:r>
              <w:rPr>
                <w:rFonts w:ascii="Garamond" w:hAnsi="Garamond"/>
                <w:lang w:val="es-ES_tradnl"/>
              </w:rPr>
              <w:t xml:space="preserve"> </w:t>
            </w:r>
            <w:proofErr w:type="spellStart"/>
            <w:r>
              <w:rPr>
                <w:rFonts w:ascii="Garamond" w:hAnsi="Garamond"/>
                <w:lang w:val="es-ES_tradnl"/>
              </w:rPr>
              <w:t>someone</w:t>
            </w:r>
            <w:proofErr w:type="spellEnd"/>
            <w:r>
              <w:rPr>
                <w:rFonts w:ascii="Garamond" w:hAnsi="Garamond"/>
                <w:lang w:val="es-ES_tradnl"/>
              </w:rPr>
              <w:t xml:space="preserve"> </w:t>
            </w:r>
            <w:proofErr w:type="spellStart"/>
            <w:r>
              <w:rPr>
                <w:rFonts w:ascii="Garamond" w:hAnsi="Garamond"/>
                <w:lang w:val="es-ES_tradnl"/>
              </w:rPr>
              <w:t>is</w:t>
            </w:r>
            <w:proofErr w:type="spellEnd"/>
            <w:r>
              <w:rPr>
                <w:rFonts w:ascii="Garamond" w:hAnsi="Garamond"/>
                <w:lang w:val="es-ES_tradnl"/>
              </w:rPr>
              <w:t xml:space="preserve"> </w:t>
            </w:r>
            <w:proofErr w:type="spellStart"/>
            <w:r>
              <w:rPr>
                <w:rFonts w:ascii="Garamond" w:hAnsi="Garamond"/>
                <w:lang w:val="es-ES_tradnl"/>
              </w:rPr>
              <w:t>feeling</w:t>
            </w:r>
            <w:proofErr w:type="spellEnd"/>
            <w:r>
              <w:rPr>
                <w:rFonts w:ascii="Garamond" w:hAnsi="Garamond"/>
                <w:lang w:val="es-ES_tradnl"/>
              </w:rPr>
              <w:t>?”</w:t>
            </w:r>
          </w:p>
          <w:p w14:paraId="427B1453" w14:textId="77777777" w:rsidR="0065426F" w:rsidRDefault="0065426F" w:rsidP="00327C1E">
            <w:pPr>
              <w:rPr>
                <w:rFonts w:ascii="Garamond" w:hAnsi="Garamond"/>
                <w:lang w:val="es-ES_tradnl"/>
              </w:rPr>
            </w:pPr>
            <w:r>
              <w:rPr>
                <w:rFonts w:ascii="Garamond" w:hAnsi="Garamond"/>
                <w:lang w:val="es-ES_tradnl"/>
              </w:rPr>
              <w:t>“</w:t>
            </w:r>
            <w:proofErr w:type="spellStart"/>
            <w:r>
              <w:rPr>
                <w:rFonts w:ascii="Garamond" w:hAnsi="Garamond"/>
                <w:lang w:val="es-ES_tradnl"/>
              </w:rPr>
              <w:t>What</w:t>
            </w:r>
            <w:proofErr w:type="spellEnd"/>
            <w:r>
              <w:rPr>
                <w:rFonts w:ascii="Garamond" w:hAnsi="Garamond"/>
                <w:lang w:val="es-ES_tradnl"/>
              </w:rPr>
              <w:t xml:space="preserve"> </w:t>
            </w:r>
            <w:proofErr w:type="spellStart"/>
            <w:r>
              <w:rPr>
                <w:rFonts w:ascii="Garamond" w:hAnsi="Garamond"/>
                <w:lang w:val="es-ES_tradnl"/>
              </w:rPr>
              <w:t>does</w:t>
            </w:r>
            <w:proofErr w:type="spellEnd"/>
            <w:r>
              <w:rPr>
                <w:rFonts w:ascii="Garamond" w:hAnsi="Garamond"/>
                <w:lang w:val="es-ES_tradnl"/>
              </w:rPr>
              <w:t xml:space="preserve"> </w:t>
            </w:r>
            <w:proofErr w:type="spellStart"/>
            <w:r>
              <w:rPr>
                <w:rFonts w:ascii="Garamond" w:hAnsi="Garamond"/>
                <w:lang w:val="es-ES_tradnl"/>
              </w:rPr>
              <w:t>is</w:t>
            </w:r>
            <w:proofErr w:type="spellEnd"/>
            <w:r>
              <w:rPr>
                <w:rFonts w:ascii="Garamond" w:hAnsi="Garamond"/>
                <w:lang w:val="es-ES_tradnl"/>
              </w:rPr>
              <w:t xml:space="preserve"> mean to </w:t>
            </w:r>
            <w:proofErr w:type="spellStart"/>
            <w:r>
              <w:rPr>
                <w:rFonts w:ascii="Garamond" w:hAnsi="Garamond"/>
                <w:lang w:val="es-ES_tradnl"/>
              </w:rPr>
              <w:t>have</w:t>
            </w:r>
            <w:proofErr w:type="spellEnd"/>
            <w:r>
              <w:rPr>
                <w:rFonts w:ascii="Garamond" w:hAnsi="Garamond"/>
                <w:lang w:val="es-ES_tradnl"/>
              </w:rPr>
              <w:t xml:space="preserve"> a </w:t>
            </w:r>
            <w:proofErr w:type="spellStart"/>
            <w:r>
              <w:rPr>
                <w:rFonts w:ascii="Garamond" w:hAnsi="Garamond"/>
                <w:lang w:val="es-ES_tradnl"/>
              </w:rPr>
              <w:t>different</w:t>
            </w:r>
            <w:proofErr w:type="spellEnd"/>
            <w:r>
              <w:rPr>
                <w:rFonts w:ascii="Garamond" w:hAnsi="Garamond"/>
                <w:lang w:val="es-ES_tradnl"/>
              </w:rPr>
              <w:t xml:space="preserve"> opinión</w:t>
            </w:r>
            <w:proofErr w:type="gramStart"/>
            <w:r>
              <w:rPr>
                <w:rFonts w:ascii="Garamond" w:hAnsi="Garamond"/>
                <w:lang w:val="es-ES_tradnl"/>
              </w:rPr>
              <w:t>?</w:t>
            </w:r>
            <w:proofErr w:type="gramEnd"/>
            <w:r>
              <w:rPr>
                <w:rFonts w:ascii="Garamond" w:hAnsi="Garamond"/>
                <w:lang w:val="es-ES_tradnl"/>
              </w:rPr>
              <w:t>”</w:t>
            </w:r>
          </w:p>
          <w:p w14:paraId="06C782AE" w14:textId="77777777" w:rsidR="0065426F" w:rsidRDefault="0065426F" w:rsidP="00327C1E">
            <w:pPr>
              <w:rPr>
                <w:rFonts w:ascii="Garamond" w:hAnsi="Garamond"/>
                <w:lang w:val="es-ES_tradnl"/>
              </w:rPr>
            </w:pPr>
            <w:r>
              <w:rPr>
                <w:rFonts w:ascii="Garamond" w:hAnsi="Garamond"/>
                <w:lang w:val="es-ES_tradnl"/>
              </w:rPr>
              <w:t>“</w:t>
            </w:r>
            <w:proofErr w:type="spellStart"/>
            <w:r>
              <w:rPr>
                <w:rFonts w:ascii="Garamond" w:hAnsi="Garamond"/>
                <w:lang w:val="es-ES_tradnl"/>
              </w:rPr>
              <w:t>When</w:t>
            </w:r>
            <w:proofErr w:type="spellEnd"/>
            <w:r>
              <w:rPr>
                <w:rFonts w:ascii="Garamond" w:hAnsi="Garamond"/>
                <w:lang w:val="es-ES_tradnl"/>
              </w:rPr>
              <w:t xml:space="preserve"> </w:t>
            </w:r>
            <w:proofErr w:type="spellStart"/>
            <w:r>
              <w:rPr>
                <w:rFonts w:ascii="Garamond" w:hAnsi="Garamond"/>
                <w:lang w:val="es-ES_tradnl"/>
              </w:rPr>
              <w:t>is</w:t>
            </w:r>
            <w:proofErr w:type="spellEnd"/>
            <w:r>
              <w:rPr>
                <w:rFonts w:ascii="Garamond" w:hAnsi="Garamond"/>
                <w:lang w:val="es-ES_tradnl"/>
              </w:rPr>
              <w:t xml:space="preserve"> </w:t>
            </w:r>
            <w:proofErr w:type="spellStart"/>
            <w:r>
              <w:rPr>
                <w:rFonts w:ascii="Garamond" w:hAnsi="Garamond"/>
                <w:lang w:val="es-ES_tradnl"/>
              </w:rPr>
              <w:t>it</w:t>
            </w:r>
            <w:proofErr w:type="spellEnd"/>
            <w:r>
              <w:rPr>
                <w:rFonts w:ascii="Garamond" w:hAnsi="Garamond"/>
                <w:lang w:val="es-ES_tradnl"/>
              </w:rPr>
              <w:t xml:space="preserve"> </w:t>
            </w:r>
            <w:proofErr w:type="spellStart"/>
            <w:r>
              <w:rPr>
                <w:rFonts w:ascii="Garamond" w:hAnsi="Garamond"/>
                <w:lang w:val="es-ES_tradnl"/>
              </w:rPr>
              <w:t>the</w:t>
            </w:r>
            <w:proofErr w:type="spellEnd"/>
            <w:r>
              <w:rPr>
                <w:rFonts w:ascii="Garamond" w:hAnsi="Garamond"/>
                <w:lang w:val="es-ES_tradnl"/>
              </w:rPr>
              <w:t xml:space="preserve"> </w:t>
            </w:r>
            <w:proofErr w:type="spellStart"/>
            <w:r>
              <w:rPr>
                <w:rFonts w:ascii="Garamond" w:hAnsi="Garamond"/>
                <w:lang w:val="es-ES_tradnl"/>
              </w:rPr>
              <w:t>right</w:t>
            </w:r>
            <w:proofErr w:type="spellEnd"/>
            <w:r>
              <w:rPr>
                <w:rFonts w:ascii="Garamond" w:hAnsi="Garamond"/>
                <w:lang w:val="es-ES_tradnl"/>
              </w:rPr>
              <w:t xml:space="preserve"> time to do </w:t>
            </w:r>
            <w:proofErr w:type="spellStart"/>
            <w:r>
              <w:rPr>
                <w:rFonts w:ascii="Garamond" w:hAnsi="Garamond"/>
                <w:lang w:val="es-ES_tradnl"/>
              </w:rPr>
              <w:t>something</w:t>
            </w:r>
            <w:proofErr w:type="spellEnd"/>
            <w:r>
              <w:rPr>
                <w:rFonts w:ascii="Garamond" w:hAnsi="Garamond"/>
                <w:lang w:val="es-ES_tradnl"/>
              </w:rPr>
              <w:t>?”</w:t>
            </w:r>
          </w:p>
          <w:p w14:paraId="2EED0E7A" w14:textId="77777777" w:rsidR="0065426F" w:rsidRDefault="0065426F" w:rsidP="00327C1E">
            <w:pPr>
              <w:rPr>
                <w:rFonts w:ascii="Garamond" w:hAnsi="Garamond"/>
                <w:lang w:val="es-ES_tradnl"/>
              </w:rPr>
            </w:pPr>
            <w:r>
              <w:rPr>
                <w:rFonts w:ascii="Garamond" w:hAnsi="Garamond"/>
                <w:lang w:val="es-ES_tradnl"/>
              </w:rPr>
              <w:t>“</w:t>
            </w:r>
            <w:proofErr w:type="spellStart"/>
            <w:r>
              <w:rPr>
                <w:rFonts w:ascii="Garamond" w:hAnsi="Garamond"/>
                <w:lang w:val="es-ES_tradnl"/>
              </w:rPr>
              <w:t>When</w:t>
            </w:r>
            <w:proofErr w:type="spellEnd"/>
            <w:r>
              <w:rPr>
                <w:rFonts w:ascii="Garamond" w:hAnsi="Garamond"/>
                <w:lang w:val="es-ES_tradnl"/>
              </w:rPr>
              <w:t xml:space="preserve"> </w:t>
            </w:r>
            <w:proofErr w:type="spellStart"/>
            <w:r>
              <w:rPr>
                <w:rFonts w:ascii="Garamond" w:hAnsi="Garamond"/>
                <w:lang w:val="es-ES_tradnl"/>
              </w:rPr>
              <w:t>is</w:t>
            </w:r>
            <w:proofErr w:type="spellEnd"/>
            <w:r>
              <w:rPr>
                <w:rFonts w:ascii="Garamond" w:hAnsi="Garamond"/>
                <w:lang w:val="es-ES_tradnl"/>
              </w:rPr>
              <w:t xml:space="preserve"> </w:t>
            </w:r>
            <w:proofErr w:type="spellStart"/>
            <w:r>
              <w:rPr>
                <w:rFonts w:ascii="Garamond" w:hAnsi="Garamond"/>
                <w:lang w:val="es-ES_tradnl"/>
              </w:rPr>
              <w:t>it</w:t>
            </w:r>
            <w:proofErr w:type="spellEnd"/>
            <w:r>
              <w:rPr>
                <w:rFonts w:ascii="Garamond" w:hAnsi="Garamond"/>
                <w:lang w:val="es-ES_tradnl"/>
              </w:rPr>
              <w:t xml:space="preserve"> </w:t>
            </w:r>
            <w:proofErr w:type="spellStart"/>
            <w:r>
              <w:rPr>
                <w:rFonts w:ascii="Garamond" w:hAnsi="Garamond"/>
                <w:lang w:val="es-ES_tradnl"/>
              </w:rPr>
              <w:t>the</w:t>
            </w:r>
            <w:proofErr w:type="spellEnd"/>
            <w:r>
              <w:rPr>
                <w:rFonts w:ascii="Garamond" w:hAnsi="Garamond"/>
                <w:lang w:val="es-ES_tradnl"/>
              </w:rPr>
              <w:t xml:space="preserve"> </w:t>
            </w:r>
            <w:proofErr w:type="spellStart"/>
            <w:r>
              <w:rPr>
                <w:rFonts w:ascii="Garamond" w:hAnsi="Garamond"/>
                <w:lang w:val="es-ES_tradnl"/>
              </w:rPr>
              <w:t>right</w:t>
            </w:r>
            <w:proofErr w:type="spellEnd"/>
            <w:r>
              <w:rPr>
                <w:rFonts w:ascii="Garamond" w:hAnsi="Garamond"/>
                <w:lang w:val="es-ES_tradnl"/>
              </w:rPr>
              <w:t xml:space="preserve"> time to </w:t>
            </w:r>
            <w:proofErr w:type="spellStart"/>
            <w:r>
              <w:rPr>
                <w:rFonts w:ascii="Garamond" w:hAnsi="Garamond"/>
                <w:lang w:val="es-ES_tradnl"/>
              </w:rPr>
              <w:t>talk</w:t>
            </w:r>
            <w:proofErr w:type="spellEnd"/>
            <w:r>
              <w:rPr>
                <w:rFonts w:ascii="Garamond" w:hAnsi="Garamond"/>
                <w:lang w:val="es-ES_tradnl"/>
              </w:rPr>
              <w:t xml:space="preserve"> to </w:t>
            </w:r>
            <w:proofErr w:type="spellStart"/>
            <w:r>
              <w:rPr>
                <w:rFonts w:ascii="Garamond" w:hAnsi="Garamond"/>
                <w:lang w:val="es-ES_tradnl"/>
              </w:rPr>
              <w:t>someone</w:t>
            </w:r>
            <w:proofErr w:type="spellEnd"/>
            <w:r>
              <w:rPr>
                <w:rFonts w:ascii="Garamond" w:hAnsi="Garamond"/>
                <w:lang w:val="es-ES_tradnl"/>
              </w:rPr>
              <w:t xml:space="preserve"> </w:t>
            </w:r>
            <w:proofErr w:type="spellStart"/>
            <w:r>
              <w:rPr>
                <w:rFonts w:ascii="Garamond" w:hAnsi="Garamond"/>
                <w:lang w:val="es-ES_tradnl"/>
              </w:rPr>
              <w:t>about</w:t>
            </w:r>
            <w:proofErr w:type="spellEnd"/>
            <w:r>
              <w:rPr>
                <w:rFonts w:ascii="Garamond" w:hAnsi="Garamond"/>
                <w:lang w:val="es-ES_tradnl"/>
              </w:rPr>
              <w:t xml:space="preserve"> </w:t>
            </w:r>
            <w:proofErr w:type="spellStart"/>
            <w:r>
              <w:rPr>
                <w:rFonts w:ascii="Garamond" w:hAnsi="Garamond"/>
                <w:lang w:val="es-ES_tradnl"/>
              </w:rPr>
              <w:t>something</w:t>
            </w:r>
            <w:proofErr w:type="spellEnd"/>
            <w:r>
              <w:rPr>
                <w:rFonts w:ascii="Garamond" w:hAnsi="Garamond"/>
                <w:lang w:val="es-ES_tradnl"/>
              </w:rPr>
              <w:t>?”</w:t>
            </w:r>
          </w:p>
          <w:p w14:paraId="575119D0" w14:textId="77777777" w:rsidR="0065426F" w:rsidRDefault="0065426F" w:rsidP="00327C1E">
            <w:pPr>
              <w:rPr>
                <w:rFonts w:ascii="Garamond" w:hAnsi="Garamond"/>
                <w:lang w:val="es-ES_tradnl"/>
              </w:rPr>
            </w:pPr>
            <w:r>
              <w:rPr>
                <w:rFonts w:ascii="Garamond" w:hAnsi="Garamond"/>
                <w:lang w:val="es-ES_tradnl"/>
              </w:rPr>
              <w:t>“</w:t>
            </w:r>
            <w:proofErr w:type="spellStart"/>
            <w:r>
              <w:rPr>
                <w:rFonts w:ascii="Garamond" w:hAnsi="Garamond"/>
                <w:lang w:val="es-ES_tradnl"/>
              </w:rPr>
              <w:t>What</w:t>
            </w:r>
            <w:proofErr w:type="spellEnd"/>
            <w:r>
              <w:rPr>
                <w:rFonts w:ascii="Garamond" w:hAnsi="Garamond"/>
                <w:lang w:val="es-ES_tradnl"/>
              </w:rPr>
              <w:t xml:space="preserve"> </w:t>
            </w:r>
            <w:proofErr w:type="spellStart"/>
            <w:r>
              <w:rPr>
                <w:rFonts w:ascii="Garamond" w:hAnsi="Garamond"/>
                <w:lang w:val="es-ES_tradnl"/>
              </w:rPr>
              <w:t>is</w:t>
            </w:r>
            <w:proofErr w:type="spellEnd"/>
            <w:r>
              <w:rPr>
                <w:rFonts w:ascii="Garamond" w:hAnsi="Garamond"/>
                <w:lang w:val="es-ES_tradnl"/>
              </w:rPr>
              <w:t xml:space="preserve"> </w:t>
            </w:r>
            <w:proofErr w:type="spellStart"/>
            <w:r>
              <w:rPr>
                <w:rFonts w:ascii="Garamond" w:hAnsi="Garamond"/>
                <w:lang w:val="es-ES_tradnl"/>
              </w:rPr>
              <w:t>the</w:t>
            </w:r>
            <w:proofErr w:type="spellEnd"/>
            <w:r>
              <w:rPr>
                <w:rFonts w:ascii="Garamond" w:hAnsi="Garamond"/>
                <w:lang w:val="es-ES_tradnl"/>
              </w:rPr>
              <w:t xml:space="preserve"> </w:t>
            </w:r>
            <w:proofErr w:type="spellStart"/>
            <w:r>
              <w:rPr>
                <w:rFonts w:ascii="Garamond" w:hAnsi="Garamond"/>
                <w:lang w:val="es-ES_tradnl"/>
              </w:rPr>
              <w:t>right</w:t>
            </w:r>
            <w:proofErr w:type="spellEnd"/>
            <w:r>
              <w:rPr>
                <w:rFonts w:ascii="Garamond" w:hAnsi="Garamond"/>
                <w:lang w:val="es-ES_tradnl"/>
              </w:rPr>
              <w:t xml:space="preserve"> </w:t>
            </w:r>
            <w:proofErr w:type="spellStart"/>
            <w:r>
              <w:rPr>
                <w:rFonts w:ascii="Garamond" w:hAnsi="Garamond"/>
                <w:lang w:val="es-ES_tradnl"/>
              </w:rPr>
              <w:t>thing</w:t>
            </w:r>
            <w:proofErr w:type="spellEnd"/>
            <w:r>
              <w:rPr>
                <w:rFonts w:ascii="Garamond" w:hAnsi="Garamond"/>
                <w:lang w:val="es-ES_tradnl"/>
              </w:rPr>
              <w:t xml:space="preserve"> to do</w:t>
            </w:r>
            <w:proofErr w:type="gramStart"/>
            <w:r>
              <w:rPr>
                <w:rFonts w:ascii="Garamond" w:hAnsi="Garamond"/>
                <w:lang w:val="es-ES_tradnl"/>
              </w:rPr>
              <w:t>?</w:t>
            </w:r>
            <w:proofErr w:type="gramEnd"/>
            <w:r>
              <w:rPr>
                <w:rFonts w:ascii="Garamond" w:hAnsi="Garamond"/>
                <w:lang w:val="es-ES_tradnl"/>
              </w:rPr>
              <w:t>”</w:t>
            </w:r>
          </w:p>
          <w:p w14:paraId="5D5822F1" w14:textId="77777777" w:rsidR="0065426F" w:rsidRDefault="0065426F" w:rsidP="00327C1E">
            <w:pPr>
              <w:rPr>
                <w:rFonts w:ascii="Garamond" w:hAnsi="Garamond"/>
                <w:lang w:val="es-ES_tradnl"/>
              </w:rPr>
            </w:pPr>
            <w:r>
              <w:rPr>
                <w:rFonts w:ascii="Garamond" w:hAnsi="Garamond"/>
                <w:lang w:val="es-ES_tradnl"/>
              </w:rPr>
              <w:t>“</w:t>
            </w:r>
            <w:proofErr w:type="spellStart"/>
            <w:r>
              <w:rPr>
                <w:rFonts w:ascii="Garamond" w:hAnsi="Garamond"/>
                <w:lang w:val="es-ES_tradnl"/>
              </w:rPr>
              <w:t>What</w:t>
            </w:r>
            <w:proofErr w:type="spellEnd"/>
            <w:r>
              <w:rPr>
                <w:rFonts w:ascii="Garamond" w:hAnsi="Garamond"/>
                <w:lang w:val="es-ES_tradnl"/>
              </w:rPr>
              <w:t xml:space="preserve"> </w:t>
            </w:r>
            <w:proofErr w:type="spellStart"/>
            <w:r>
              <w:rPr>
                <w:rFonts w:ascii="Garamond" w:hAnsi="Garamond"/>
                <w:lang w:val="es-ES_tradnl"/>
              </w:rPr>
              <w:t>is</w:t>
            </w:r>
            <w:proofErr w:type="spellEnd"/>
            <w:r>
              <w:rPr>
                <w:rFonts w:ascii="Garamond" w:hAnsi="Garamond"/>
                <w:lang w:val="es-ES_tradnl"/>
              </w:rPr>
              <w:t xml:space="preserve"> </w:t>
            </w:r>
            <w:proofErr w:type="spellStart"/>
            <w:r>
              <w:rPr>
                <w:rFonts w:ascii="Garamond" w:hAnsi="Garamond"/>
                <w:lang w:val="es-ES_tradnl"/>
              </w:rPr>
              <w:t>teasing</w:t>
            </w:r>
            <w:proofErr w:type="spellEnd"/>
            <w:r>
              <w:rPr>
                <w:rFonts w:ascii="Garamond" w:hAnsi="Garamond"/>
                <w:lang w:val="es-ES_tradnl"/>
              </w:rPr>
              <w:t xml:space="preserve"> and </w:t>
            </w:r>
            <w:proofErr w:type="spellStart"/>
            <w:r>
              <w:rPr>
                <w:rFonts w:ascii="Garamond" w:hAnsi="Garamond"/>
                <w:lang w:val="es-ES_tradnl"/>
              </w:rPr>
              <w:t>is</w:t>
            </w:r>
            <w:proofErr w:type="spellEnd"/>
            <w:r>
              <w:rPr>
                <w:rFonts w:ascii="Garamond" w:hAnsi="Garamond"/>
                <w:lang w:val="es-ES_tradnl"/>
              </w:rPr>
              <w:t xml:space="preserve"> </w:t>
            </w:r>
            <w:proofErr w:type="spellStart"/>
            <w:r>
              <w:rPr>
                <w:rFonts w:ascii="Garamond" w:hAnsi="Garamond"/>
                <w:lang w:val="es-ES_tradnl"/>
              </w:rPr>
              <w:t>it</w:t>
            </w:r>
            <w:proofErr w:type="spellEnd"/>
            <w:r>
              <w:rPr>
                <w:rFonts w:ascii="Garamond" w:hAnsi="Garamond"/>
                <w:lang w:val="es-ES_tradnl"/>
              </w:rPr>
              <w:t xml:space="preserve"> </w:t>
            </w:r>
            <w:proofErr w:type="spellStart"/>
            <w:r>
              <w:rPr>
                <w:rFonts w:ascii="Garamond" w:hAnsi="Garamond"/>
                <w:lang w:val="es-ES_tradnl"/>
              </w:rPr>
              <w:t>appropriate</w:t>
            </w:r>
            <w:proofErr w:type="spellEnd"/>
            <w:r>
              <w:rPr>
                <w:rFonts w:ascii="Garamond" w:hAnsi="Garamond"/>
                <w:lang w:val="es-ES_tradnl"/>
              </w:rPr>
              <w:t>?”</w:t>
            </w:r>
          </w:p>
          <w:p w14:paraId="19416459" w14:textId="77777777" w:rsidR="0065426F" w:rsidRPr="00D42E70" w:rsidRDefault="0065426F" w:rsidP="00327C1E">
            <w:pPr>
              <w:rPr>
                <w:rFonts w:ascii="Garamond" w:hAnsi="Garamond"/>
                <w:lang w:val="es-ES_tradnl"/>
              </w:rPr>
            </w:pPr>
            <w:r>
              <w:rPr>
                <w:rFonts w:ascii="Garamond" w:hAnsi="Garamond"/>
                <w:lang w:val="es-ES_tradnl"/>
              </w:rPr>
              <w:t>“</w:t>
            </w:r>
            <w:proofErr w:type="spellStart"/>
            <w:r>
              <w:rPr>
                <w:rFonts w:ascii="Garamond" w:hAnsi="Garamond"/>
                <w:lang w:val="es-ES_tradnl"/>
              </w:rPr>
              <w:t>What</w:t>
            </w:r>
            <w:proofErr w:type="spellEnd"/>
            <w:r>
              <w:rPr>
                <w:rFonts w:ascii="Garamond" w:hAnsi="Garamond"/>
                <w:lang w:val="es-ES_tradnl"/>
              </w:rPr>
              <w:t xml:space="preserve"> </w:t>
            </w:r>
            <w:proofErr w:type="spellStart"/>
            <w:r>
              <w:rPr>
                <w:rFonts w:ascii="Garamond" w:hAnsi="Garamond"/>
                <w:lang w:val="es-ES_tradnl"/>
              </w:rPr>
              <w:t>is</w:t>
            </w:r>
            <w:proofErr w:type="spellEnd"/>
            <w:r>
              <w:rPr>
                <w:rFonts w:ascii="Garamond" w:hAnsi="Garamond"/>
                <w:lang w:val="es-ES_tradnl"/>
              </w:rPr>
              <w:t xml:space="preserve"> </w:t>
            </w:r>
            <w:proofErr w:type="spellStart"/>
            <w:r>
              <w:rPr>
                <w:rFonts w:ascii="Garamond" w:hAnsi="Garamond"/>
                <w:lang w:val="es-ES_tradnl"/>
              </w:rPr>
              <w:t>appropriate</w:t>
            </w:r>
            <w:proofErr w:type="spellEnd"/>
            <w:r>
              <w:rPr>
                <w:rFonts w:ascii="Garamond" w:hAnsi="Garamond"/>
                <w:lang w:val="es-ES_tradnl"/>
              </w:rPr>
              <w:t xml:space="preserve"> </w:t>
            </w:r>
            <w:proofErr w:type="spellStart"/>
            <w:r>
              <w:rPr>
                <w:rFonts w:ascii="Garamond" w:hAnsi="Garamond"/>
                <w:lang w:val="es-ES_tradnl"/>
              </w:rPr>
              <w:t>behavior</w:t>
            </w:r>
            <w:proofErr w:type="spellEnd"/>
            <w:r>
              <w:rPr>
                <w:rFonts w:ascii="Garamond" w:hAnsi="Garamond"/>
                <w:lang w:val="es-ES_tradnl"/>
              </w:rPr>
              <w:t xml:space="preserve"> in particular places mean</w:t>
            </w:r>
            <w:proofErr w:type="gramStart"/>
            <w:r>
              <w:rPr>
                <w:rFonts w:ascii="Garamond" w:hAnsi="Garamond"/>
                <w:lang w:val="es-ES_tradnl"/>
              </w:rPr>
              <w:t>?</w:t>
            </w:r>
            <w:proofErr w:type="gramEnd"/>
            <w:r>
              <w:rPr>
                <w:rFonts w:ascii="Garamond" w:hAnsi="Garamond"/>
                <w:lang w:val="es-ES_tradnl"/>
              </w:rPr>
              <w:t>”</w:t>
            </w:r>
          </w:p>
        </w:tc>
      </w:tr>
      <w:tr w:rsidR="0065426F" w:rsidRPr="0064109C" w14:paraId="511D0B8A" w14:textId="77777777" w:rsidTr="00327C1E">
        <w:trPr>
          <w:trHeight w:val="930"/>
        </w:trPr>
        <w:tc>
          <w:tcPr>
            <w:tcW w:w="6385" w:type="dxa"/>
            <w:gridSpan w:val="3"/>
            <w:shd w:val="clear" w:color="auto" w:fill="BFBFBF" w:themeFill="background1" w:themeFillShade="BF"/>
          </w:tcPr>
          <w:p w14:paraId="0C66EEBB" w14:textId="77777777" w:rsidR="0065426F" w:rsidRDefault="0065426F" w:rsidP="00327C1E">
            <w:pPr>
              <w:rPr>
                <w:rFonts w:ascii="Garamond" w:hAnsi="Garamond"/>
                <w:b/>
              </w:rPr>
            </w:pPr>
            <w:r>
              <w:rPr>
                <w:rFonts w:ascii="Garamond" w:hAnsi="Garamond"/>
                <w:b/>
              </w:rPr>
              <w:t>Ens</w:t>
            </w:r>
            <w:r w:rsidRPr="0064109C">
              <w:rPr>
                <w:rFonts w:ascii="Garamond" w:hAnsi="Garamond"/>
                <w:b/>
              </w:rPr>
              <w:t>uring Understandings:</w:t>
            </w:r>
          </w:p>
          <w:p w14:paraId="63E13600" w14:textId="77777777" w:rsidR="0065426F" w:rsidRPr="0064109C" w:rsidRDefault="0065426F" w:rsidP="00327C1E">
            <w:pPr>
              <w:rPr>
                <w:rFonts w:ascii="Garamond" w:hAnsi="Garamond"/>
                <w:b/>
              </w:rPr>
            </w:pPr>
            <w:r>
              <w:rPr>
                <w:rFonts w:ascii="Garamond" w:hAnsi="Garamond"/>
                <w:b/>
              </w:rPr>
              <w:t xml:space="preserve">In this Unit, students will learn about: </w:t>
            </w:r>
          </w:p>
          <w:p w14:paraId="51E1956F" w14:textId="77777777" w:rsidR="0065426F" w:rsidRPr="00B41484" w:rsidRDefault="0065426F" w:rsidP="0065426F">
            <w:pPr>
              <w:pStyle w:val="ListParagraph"/>
              <w:numPr>
                <w:ilvl w:val="0"/>
                <w:numId w:val="6"/>
              </w:numPr>
              <w:rPr>
                <w:rFonts w:ascii="Garamond" w:hAnsi="Garamond"/>
                <w:b/>
              </w:rPr>
            </w:pPr>
            <w:r>
              <w:rPr>
                <w:rFonts w:ascii="Garamond" w:hAnsi="Garamond"/>
              </w:rPr>
              <w:t>Clear Expectations</w:t>
            </w:r>
          </w:p>
          <w:p w14:paraId="562EB1B1" w14:textId="77777777" w:rsidR="0065426F" w:rsidRPr="00B41484" w:rsidRDefault="0065426F" w:rsidP="0065426F">
            <w:pPr>
              <w:pStyle w:val="ListParagraph"/>
              <w:numPr>
                <w:ilvl w:val="0"/>
                <w:numId w:val="6"/>
              </w:numPr>
              <w:rPr>
                <w:rFonts w:ascii="Garamond" w:hAnsi="Garamond"/>
                <w:b/>
              </w:rPr>
            </w:pPr>
            <w:r>
              <w:rPr>
                <w:rFonts w:ascii="Garamond" w:hAnsi="Garamond"/>
              </w:rPr>
              <w:t>Others Feelings</w:t>
            </w:r>
          </w:p>
          <w:p w14:paraId="5863C27E" w14:textId="77777777" w:rsidR="0065426F" w:rsidRPr="00B41484" w:rsidRDefault="0065426F" w:rsidP="0065426F">
            <w:pPr>
              <w:pStyle w:val="ListParagraph"/>
              <w:numPr>
                <w:ilvl w:val="0"/>
                <w:numId w:val="6"/>
              </w:numPr>
              <w:rPr>
                <w:rFonts w:ascii="Garamond" w:hAnsi="Garamond"/>
                <w:b/>
              </w:rPr>
            </w:pPr>
            <w:r>
              <w:rPr>
                <w:rFonts w:ascii="Garamond" w:hAnsi="Garamond"/>
              </w:rPr>
              <w:t>Tone</w:t>
            </w:r>
          </w:p>
          <w:p w14:paraId="06294AE5" w14:textId="77777777" w:rsidR="0065426F" w:rsidRPr="00B41484" w:rsidRDefault="0065426F" w:rsidP="0065426F">
            <w:pPr>
              <w:pStyle w:val="ListParagraph"/>
              <w:numPr>
                <w:ilvl w:val="0"/>
                <w:numId w:val="6"/>
              </w:numPr>
              <w:rPr>
                <w:rFonts w:ascii="Garamond" w:hAnsi="Garamond"/>
                <w:b/>
              </w:rPr>
            </w:pPr>
            <w:r>
              <w:rPr>
                <w:rFonts w:ascii="Garamond" w:hAnsi="Garamond"/>
              </w:rPr>
              <w:t>Understanding Disabilities</w:t>
            </w:r>
          </w:p>
          <w:p w14:paraId="792AF4FA" w14:textId="77777777" w:rsidR="0065426F" w:rsidRPr="00B41484" w:rsidRDefault="0065426F" w:rsidP="0065426F">
            <w:pPr>
              <w:pStyle w:val="ListParagraph"/>
              <w:numPr>
                <w:ilvl w:val="0"/>
                <w:numId w:val="6"/>
              </w:numPr>
              <w:rPr>
                <w:rFonts w:ascii="Garamond" w:hAnsi="Garamond"/>
                <w:b/>
              </w:rPr>
            </w:pPr>
            <w:r>
              <w:rPr>
                <w:rFonts w:ascii="Garamond" w:hAnsi="Garamond"/>
              </w:rPr>
              <w:t>Appropriate Behavior for Social Situations</w:t>
            </w:r>
          </w:p>
          <w:p w14:paraId="00050719" w14:textId="77777777" w:rsidR="0065426F" w:rsidRPr="00B41484" w:rsidRDefault="0065426F" w:rsidP="00327C1E">
            <w:pPr>
              <w:pStyle w:val="ListParagraph"/>
              <w:rPr>
                <w:rFonts w:ascii="Garamond" w:hAnsi="Garamond"/>
                <w:b/>
              </w:rPr>
            </w:pPr>
          </w:p>
        </w:tc>
        <w:tc>
          <w:tcPr>
            <w:tcW w:w="7435" w:type="dxa"/>
            <w:gridSpan w:val="3"/>
            <w:vMerge/>
            <w:shd w:val="clear" w:color="auto" w:fill="BFBFBF" w:themeFill="background1" w:themeFillShade="BF"/>
          </w:tcPr>
          <w:p w14:paraId="5BEDE953" w14:textId="77777777" w:rsidR="0065426F" w:rsidRPr="0064109C" w:rsidRDefault="0065426F" w:rsidP="00327C1E">
            <w:pPr>
              <w:rPr>
                <w:rFonts w:ascii="Garamond" w:hAnsi="Garamond"/>
                <w:b/>
              </w:rPr>
            </w:pPr>
          </w:p>
        </w:tc>
      </w:tr>
      <w:tr w:rsidR="0065426F" w:rsidRPr="00D42E70" w14:paraId="2B932AAB" w14:textId="77777777" w:rsidTr="00327C1E">
        <w:tc>
          <w:tcPr>
            <w:tcW w:w="6385" w:type="dxa"/>
            <w:gridSpan w:val="3"/>
            <w:shd w:val="clear" w:color="auto" w:fill="BFBFBF" w:themeFill="background1" w:themeFillShade="BF"/>
          </w:tcPr>
          <w:p w14:paraId="62509488" w14:textId="77777777" w:rsidR="0065426F" w:rsidRPr="0064109C" w:rsidRDefault="0065426F" w:rsidP="00327C1E">
            <w:pPr>
              <w:rPr>
                <w:rFonts w:ascii="Garamond" w:hAnsi="Garamond"/>
                <w:b/>
              </w:rPr>
            </w:pPr>
            <w:r w:rsidRPr="0064109C">
              <w:rPr>
                <w:rFonts w:ascii="Garamond" w:hAnsi="Garamond"/>
                <w:b/>
              </w:rPr>
              <w:t>Pre-Requisite Knowledge:</w:t>
            </w:r>
          </w:p>
          <w:p w14:paraId="485F18B9" w14:textId="77777777" w:rsidR="0065426F" w:rsidRPr="00D42E70" w:rsidRDefault="0065426F" w:rsidP="00327C1E">
            <w:pPr>
              <w:rPr>
                <w:rFonts w:ascii="Garamond" w:hAnsi="Garamond"/>
              </w:rPr>
            </w:pPr>
            <w:r>
              <w:rPr>
                <w:rFonts w:ascii="Garamond" w:hAnsi="Garamond"/>
              </w:rPr>
              <w:t>Students must have the ability to choose. They must understand that they have feelings and have an awareness of some types of feeling (happy, sad, mad, upset, and frustrated). They must have an awareness of other people around them.</w:t>
            </w:r>
          </w:p>
        </w:tc>
        <w:tc>
          <w:tcPr>
            <w:tcW w:w="7435" w:type="dxa"/>
            <w:gridSpan w:val="3"/>
            <w:shd w:val="clear" w:color="auto" w:fill="BFBFBF" w:themeFill="background1" w:themeFillShade="BF"/>
          </w:tcPr>
          <w:p w14:paraId="03443997" w14:textId="77777777" w:rsidR="0065426F" w:rsidRPr="0064109C" w:rsidRDefault="0065426F" w:rsidP="00327C1E">
            <w:pPr>
              <w:rPr>
                <w:rFonts w:ascii="Garamond" w:hAnsi="Garamond"/>
                <w:b/>
              </w:rPr>
            </w:pPr>
            <w:r w:rsidRPr="0064109C">
              <w:rPr>
                <w:rFonts w:ascii="Garamond" w:hAnsi="Garamond"/>
                <w:b/>
              </w:rPr>
              <w:t>Unit End Results:</w:t>
            </w:r>
          </w:p>
          <w:p w14:paraId="6B621B29" w14:textId="77777777" w:rsidR="0065426F" w:rsidRDefault="0065426F" w:rsidP="00327C1E">
            <w:pPr>
              <w:rPr>
                <w:rFonts w:ascii="Garamond" w:hAnsi="Garamond"/>
              </w:rPr>
            </w:pPr>
            <w:r>
              <w:rPr>
                <w:rFonts w:ascii="Garamond" w:hAnsi="Garamond"/>
              </w:rPr>
              <w:t>Scholars will be able to answer all the guided questions. They will be equipped with social strategies to help them answer all the guided questions. Scholars will show evidence of understanding social skills in real life social situations. They will have completed all pre-test/post-test activities.</w:t>
            </w:r>
          </w:p>
          <w:p w14:paraId="4E949C34" w14:textId="77777777" w:rsidR="0065426F" w:rsidRDefault="0065426F" w:rsidP="00327C1E">
            <w:pPr>
              <w:rPr>
                <w:rFonts w:ascii="Garamond" w:hAnsi="Garamond"/>
              </w:rPr>
            </w:pPr>
          </w:p>
          <w:p w14:paraId="2DB8F4C6" w14:textId="77777777" w:rsidR="0065426F" w:rsidRPr="00D42E70" w:rsidRDefault="0065426F" w:rsidP="00327C1E">
            <w:pPr>
              <w:rPr>
                <w:rFonts w:ascii="Garamond" w:hAnsi="Garamond"/>
              </w:rPr>
            </w:pPr>
          </w:p>
        </w:tc>
      </w:tr>
      <w:tr w:rsidR="0065426F" w:rsidRPr="0064109C" w14:paraId="607EC03C" w14:textId="77777777" w:rsidTr="00327C1E">
        <w:tc>
          <w:tcPr>
            <w:tcW w:w="13820" w:type="dxa"/>
            <w:gridSpan w:val="6"/>
            <w:shd w:val="clear" w:color="auto" w:fill="000000" w:themeFill="text1"/>
          </w:tcPr>
          <w:p w14:paraId="47D8BAB0" w14:textId="77777777" w:rsidR="0065426F" w:rsidRPr="0064109C" w:rsidRDefault="0065426F" w:rsidP="00327C1E">
            <w:pPr>
              <w:rPr>
                <w:rFonts w:ascii="Garamond" w:hAnsi="Garamond"/>
                <w:b/>
              </w:rPr>
            </w:pPr>
          </w:p>
        </w:tc>
      </w:tr>
      <w:tr w:rsidR="0065426F" w:rsidRPr="0064109C" w14:paraId="08FA572D" w14:textId="77777777" w:rsidTr="00327C1E">
        <w:tc>
          <w:tcPr>
            <w:tcW w:w="1188" w:type="dxa"/>
            <w:shd w:val="clear" w:color="auto" w:fill="BFBFBF" w:themeFill="background1" w:themeFillShade="BF"/>
          </w:tcPr>
          <w:p w14:paraId="79A1B6E1" w14:textId="77777777" w:rsidR="0065426F" w:rsidRPr="0064109C" w:rsidRDefault="0065426F" w:rsidP="00327C1E">
            <w:pPr>
              <w:rPr>
                <w:rFonts w:ascii="Garamond" w:hAnsi="Garamond"/>
                <w:b/>
              </w:rPr>
            </w:pPr>
            <w:r w:rsidRPr="0064109C">
              <w:rPr>
                <w:rFonts w:ascii="Garamond" w:hAnsi="Garamond"/>
                <w:b/>
              </w:rPr>
              <w:lastRenderedPageBreak/>
              <w:t>Pacing</w:t>
            </w:r>
          </w:p>
        </w:tc>
        <w:tc>
          <w:tcPr>
            <w:tcW w:w="3037" w:type="dxa"/>
            <w:shd w:val="clear" w:color="auto" w:fill="BFBFBF" w:themeFill="background1" w:themeFillShade="BF"/>
          </w:tcPr>
          <w:p w14:paraId="4BF1C3F5" w14:textId="77777777" w:rsidR="0065426F" w:rsidRPr="0064109C" w:rsidRDefault="0065426F" w:rsidP="00327C1E">
            <w:pPr>
              <w:rPr>
                <w:rFonts w:ascii="Garamond" w:hAnsi="Garamond"/>
                <w:b/>
              </w:rPr>
            </w:pPr>
            <w:r w:rsidRPr="0064109C">
              <w:rPr>
                <w:rFonts w:ascii="Garamond" w:hAnsi="Garamond"/>
                <w:b/>
              </w:rPr>
              <w:t>Objective</w:t>
            </w:r>
          </w:p>
        </w:tc>
        <w:tc>
          <w:tcPr>
            <w:tcW w:w="2160" w:type="dxa"/>
            <w:shd w:val="clear" w:color="auto" w:fill="BFBFBF" w:themeFill="background1" w:themeFillShade="BF"/>
          </w:tcPr>
          <w:p w14:paraId="14F76F57" w14:textId="77777777" w:rsidR="0065426F" w:rsidRPr="0064109C" w:rsidRDefault="0065426F" w:rsidP="00327C1E">
            <w:pPr>
              <w:rPr>
                <w:rFonts w:ascii="Garamond" w:hAnsi="Garamond"/>
                <w:b/>
              </w:rPr>
            </w:pPr>
            <w:r w:rsidRPr="0064109C">
              <w:rPr>
                <w:rFonts w:ascii="Garamond" w:hAnsi="Garamond"/>
                <w:b/>
              </w:rPr>
              <w:t>Vocabulary</w:t>
            </w:r>
          </w:p>
        </w:tc>
        <w:tc>
          <w:tcPr>
            <w:tcW w:w="2070" w:type="dxa"/>
            <w:shd w:val="clear" w:color="auto" w:fill="BFBFBF" w:themeFill="background1" w:themeFillShade="BF"/>
          </w:tcPr>
          <w:p w14:paraId="73770E35" w14:textId="77777777" w:rsidR="0065426F" w:rsidRPr="0064109C" w:rsidRDefault="0065426F" w:rsidP="00327C1E">
            <w:pPr>
              <w:rPr>
                <w:rFonts w:ascii="Garamond" w:hAnsi="Garamond"/>
                <w:b/>
              </w:rPr>
            </w:pPr>
            <w:r w:rsidRPr="0064109C">
              <w:rPr>
                <w:rFonts w:ascii="Garamond" w:hAnsi="Garamond"/>
                <w:b/>
              </w:rPr>
              <w:t xml:space="preserve">Reading/Writing </w:t>
            </w:r>
          </w:p>
        </w:tc>
        <w:tc>
          <w:tcPr>
            <w:tcW w:w="5365" w:type="dxa"/>
            <w:gridSpan w:val="2"/>
            <w:shd w:val="clear" w:color="auto" w:fill="BFBFBF" w:themeFill="background1" w:themeFillShade="BF"/>
          </w:tcPr>
          <w:p w14:paraId="3968EA89" w14:textId="77777777" w:rsidR="0065426F" w:rsidRPr="0064109C" w:rsidRDefault="0065426F" w:rsidP="00327C1E">
            <w:pPr>
              <w:rPr>
                <w:rFonts w:ascii="Garamond" w:hAnsi="Garamond"/>
                <w:b/>
              </w:rPr>
            </w:pPr>
            <w:r w:rsidRPr="0064109C">
              <w:rPr>
                <w:rFonts w:ascii="Garamond" w:hAnsi="Garamond"/>
                <w:b/>
              </w:rPr>
              <w:t>Resources</w:t>
            </w:r>
          </w:p>
        </w:tc>
      </w:tr>
      <w:tr w:rsidR="0065426F" w:rsidRPr="0067665C" w14:paraId="4CAF9CC3" w14:textId="77777777" w:rsidTr="00327C1E">
        <w:trPr>
          <w:trHeight w:val="525"/>
        </w:trPr>
        <w:tc>
          <w:tcPr>
            <w:tcW w:w="1188" w:type="dxa"/>
            <w:vMerge w:val="restart"/>
            <w:shd w:val="clear" w:color="auto" w:fill="auto"/>
          </w:tcPr>
          <w:p w14:paraId="06EEFED1" w14:textId="77777777" w:rsidR="0065426F" w:rsidRPr="00D42E70" w:rsidRDefault="0065426F" w:rsidP="00327C1E">
            <w:pPr>
              <w:rPr>
                <w:rFonts w:ascii="Garamond" w:hAnsi="Garamond"/>
              </w:rPr>
            </w:pPr>
            <w:r>
              <w:rPr>
                <w:rFonts w:ascii="Garamond" w:hAnsi="Garamond"/>
              </w:rPr>
              <w:t>Week 19</w:t>
            </w:r>
            <w:r w:rsidRPr="00D42E70">
              <w:rPr>
                <w:rFonts w:ascii="Garamond" w:hAnsi="Garamond"/>
              </w:rPr>
              <w:t xml:space="preserve"> </w:t>
            </w:r>
          </w:p>
        </w:tc>
        <w:tc>
          <w:tcPr>
            <w:tcW w:w="3037" w:type="dxa"/>
            <w:shd w:val="clear" w:color="auto" w:fill="auto"/>
          </w:tcPr>
          <w:p w14:paraId="19B24483" w14:textId="77777777" w:rsidR="0065426F" w:rsidRPr="00D42E70" w:rsidRDefault="0065426F" w:rsidP="00327C1E">
            <w:pPr>
              <w:rPr>
                <w:rFonts w:ascii="Garamond" w:hAnsi="Garamond"/>
              </w:rPr>
            </w:pPr>
            <w:r>
              <w:rPr>
                <w:rFonts w:ascii="Garamond" w:hAnsi="Garamond"/>
              </w:rPr>
              <w:t xml:space="preserve">Scholars will identify plausible outcome or expectation when given a specific social situation. </w:t>
            </w:r>
          </w:p>
        </w:tc>
        <w:tc>
          <w:tcPr>
            <w:tcW w:w="2160" w:type="dxa"/>
            <w:vMerge w:val="restart"/>
            <w:shd w:val="clear" w:color="auto" w:fill="auto"/>
          </w:tcPr>
          <w:p w14:paraId="66FB0BFC" w14:textId="77777777" w:rsidR="0065426F" w:rsidRDefault="0065426F" w:rsidP="0065426F">
            <w:pPr>
              <w:pStyle w:val="ListParagraph"/>
              <w:numPr>
                <w:ilvl w:val="0"/>
                <w:numId w:val="5"/>
              </w:numPr>
              <w:rPr>
                <w:rFonts w:ascii="Garamond" w:hAnsi="Garamond"/>
              </w:rPr>
            </w:pPr>
            <w:r>
              <w:rPr>
                <w:rFonts w:ascii="Garamond" w:hAnsi="Garamond"/>
              </w:rPr>
              <w:t>expectations</w:t>
            </w:r>
          </w:p>
          <w:p w14:paraId="4807BDCE" w14:textId="77777777" w:rsidR="0065426F" w:rsidRDefault="0065426F" w:rsidP="0065426F">
            <w:pPr>
              <w:pStyle w:val="ListParagraph"/>
              <w:numPr>
                <w:ilvl w:val="0"/>
                <w:numId w:val="5"/>
              </w:numPr>
              <w:rPr>
                <w:rFonts w:ascii="Garamond" w:hAnsi="Garamond"/>
              </w:rPr>
            </w:pPr>
            <w:r>
              <w:rPr>
                <w:rFonts w:ascii="Garamond" w:hAnsi="Garamond"/>
              </w:rPr>
              <w:t>clear</w:t>
            </w:r>
          </w:p>
          <w:p w14:paraId="6C0959F4" w14:textId="77777777" w:rsidR="0065426F" w:rsidRDefault="0065426F" w:rsidP="0065426F">
            <w:pPr>
              <w:pStyle w:val="ListParagraph"/>
              <w:numPr>
                <w:ilvl w:val="0"/>
                <w:numId w:val="5"/>
              </w:numPr>
              <w:rPr>
                <w:rFonts w:ascii="Garamond" w:hAnsi="Garamond"/>
              </w:rPr>
            </w:pPr>
            <w:r>
              <w:rPr>
                <w:rFonts w:ascii="Garamond" w:hAnsi="Garamond"/>
              </w:rPr>
              <w:t>social situation</w:t>
            </w:r>
          </w:p>
          <w:p w14:paraId="3DCCE8D7" w14:textId="77777777" w:rsidR="0065426F" w:rsidRPr="00301A5B" w:rsidRDefault="0065426F" w:rsidP="0065426F">
            <w:pPr>
              <w:pStyle w:val="ListParagraph"/>
              <w:numPr>
                <w:ilvl w:val="0"/>
                <w:numId w:val="5"/>
              </w:numPr>
              <w:rPr>
                <w:rFonts w:ascii="Garamond" w:hAnsi="Garamond"/>
              </w:rPr>
            </w:pPr>
            <w:r>
              <w:rPr>
                <w:rFonts w:ascii="Garamond" w:hAnsi="Garamond"/>
              </w:rPr>
              <w:t>prepared</w:t>
            </w:r>
          </w:p>
          <w:p w14:paraId="790D5C0A" w14:textId="77777777" w:rsidR="0065426F" w:rsidRDefault="0065426F" w:rsidP="00327C1E">
            <w:pPr>
              <w:pStyle w:val="ListParagraph"/>
              <w:rPr>
                <w:rFonts w:ascii="Garamond" w:hAnsi="Garamond"/>
              </w:rPr>
            </w:pPr>
          </w:p>
          <w:p w14:paraId="1090E6F8" w14:textId="77777777" w:rsidR="0065426F" w:rsidRPr="00F877F5" w:rsidRDefault="0065426F" w:rsidP="00327C1E">
            <w:pPr>
              <w:pStyle w:val="ListParagraph"/>
              <w:rPr>
                <w:rFonts w:ascii="Garamond" w:hAnsi="Garamond"/>
              </w:rPr>
            </w:pPr>
          </w:p>
          <w:p w14:paraId="21F96AF9" w14:textId="77777777" w:rsidR="0065426F" w:rsidRDefault="0065426F" w:rsidP="00327C1E">
            <w:pPr>
              <w:rPr>
                <w:rFonts w:ascii="Garamond" w:hAnsi="Garamond"/>
              </w:rPr>
            </w:pPr>
            <w:r w:rsidRPr="00BA2E2D">
              <w:rPr>
                <w:rFonts w:ascii="Garamond" w:hAnsi="Garamond"/>
              </w:rPr>
              <w:t>Vocab</w:t>
            </w:r>
            <w:r>
              <w:rPr>
                <w:rFonts w:ascii="Garamond" w:hAnsi="Garamond"/>
              </w:rPr>
              <w:t>.</w:t>
            </w:r>
            <w:r w:rsidRPr="00BA2E2D">
              <w:rPr>
                <w:rFonts w:ascii="Garamond" w:hAnsi="Garamond"/>
              </w:rPr>
              <w:t xml:space="preserve"> Strategies</w:t>
            </w:r>
          </w:p>
          <w:p w14:paraId="788992BE" w14:textId="77777777" w:rsidR="0065426F" w:rsidRDefault="0065426F" w:rsidP="00327C1E">
            <w:pPr>
              <w:pStyle w:val="ListParagraph"/>
              <w:ind w:left="162"/>
              <w:rPr>
                <w:rFonts w:ascii="Garamond" w:hAnsi="Garamond"/>
              </w:rPr>
            </w:pPr>
            <w:r>
              <w:rPr>
                <w:rFonts w:ascii="Garamond" w:hAnsi="Garamond"/>
              </w:rPr>
              <w:t>*word wall</w:t>
            </w:r>
          </w:p>
          <w:p w14:paraId="50CF7D61" w14:textId="77777777" w:rsidR="0065426F" w:rsidRDefault="0065426F" w:rsidP="00327C1E">
            <w:pPr>
              <w:pStyle w:val="ListParagraph"/>
              <w:ind w:left="162"/>
              <w:rPr>
                <w:rFonts w:ascii="Garamond" w:hAnsi="Garamond"/>
              </w:rPr>
            </w:pPr>
            <w:r>
              <w:rPr>
                <w:rFonts w:ascii="Garamond" w:hAnsi="Garamond"/>
              </w:rPr>
              <w:t>*picture cards</w:t>
            </w:r>
          </w:p>
          <w:p w14:paraId="4309E3E8" w14:textId="77777777" w:rsidR="0065426F" w:rsidRPr="00301A5B" w:rsidRDefault="0065426F" w:rsidP="00327C1E">
            <w:pPr>
              <w:pStyle w:val="ListParagraph"/>
              <w:ind w:left="162"/>
              <w:rPr>
                <w:rFonts w:ascii="Garamond" w:hAnsi="Garamond"/>
              </w:rPr>
            </w:pPr>
            <w:r w:rsidRPr="00301A5B">
              <w:rPr>
                <w:rFonts w:ascii="Garamond" w:hAnsi="Garamond"/>
              </w:rPr>
              <w:t>*google search</w:t>
            </w:r>
          </w:p>
        </w:tc>
        <w:tc>
          <w:tcPr>
            <w:tcW w:w="2070" w:type="dxa"/>
            <w:vMerge w:val="restart"/>
            <w:shd w:val="clear" w:color="auto" w:fill="auto"/>
          </w:tcPr>
          <w:p w14:paraId="6D7903CF" w14:textId="77777777" w:rsidR="0065426F" w:rsidRDefault="0065426F" w:rsidP="0065426F">
            <w:pPr>
              <w:pStyle w:val="ListParagraph"/>
              <w:numPr>
                <w:ilvl w:val="0"/>
                <w:numId w:val="1"/>
              </w:numPr>
              <w:ind w:left="278" w:hanging="180"/>
              <w:rPr>
                <w:rFonts w:ascii="Garamond" w:hAnsi="Garamond"/>
              </w:rPr>
            </w:pPr>
            <w:r>
              <w:rPr>
                <w:rFonts w:ascii="Garamond" w:hAnsi="Garamond"/>
              </w:rPr>
              <w:t>word processor</w:t>
            </w:r>
          </w:p>
          <w:p w14:paraId="569415CF" w14:textId="77777777" w:rsidR="0065426F" w:rsidRDefault="0065426F" w:rsidP="0065426F">
            <w:pPr>
              <w:pStyle w:val="ListParagraph"/>
              <w:numPr>
                <w:ilvl w:val="0"/>
                <w:numId w:val="1"/>
              </w:numPr>
              <w:ind w:left="278" w:hanging="180"/>
              <w:rPr>
                <w:rFonts w:ascii="Garamond" w:hAnsi="Garamond"/>
              </w:rPr>
            </w:pPr>
            <w:r>
              <w:rPr>
                <w:rFonts w:ascii="Garamond" w:hAnsi="Garamond"/>
              </w:rPr>
              <w:t>board maker</w:t>
            </w:r>
          </w:p>
          <w:p w14:paraId="0A15788D" w14:textId="77777777" w:rsidR="0065426F" w:rsidRDefault="0065426F" w:rsidP="0065426F">
            <w:pPr>
              <w:pStyle w:val="ListParagraph"/>
              <w:numPr>
                <w:ilvl w:val="0"/>
                <w:numId w:val="1"/>
              </w:numPr>
              <w:ind w:left="278" w:hanging="180"/>
              <w:rPr>
                <w:rFonts w:ascii="Garamond" w:hAnsi="Garamond"/>
              </w:rPr>
            </w:pPr>
            <w:r>
              <w:rPr>
                <w:rFonts w:ascii="Garamond" w:hAnsi="Garamond"/>
              </w:rPr>
              <w:t>picture cards</w:t>
            </w:r>
          </w:p>
          <w:p w14:paraId="74BE5E3C" w14:textId="77777777" w:rsidR="0065426F" w:rsidRDefault="0065426F" w:rsidP="0065426F">
            <w:pPr>
              <w:pStyle w:val="ListParagraph"/>
              <w:numPr>
                <w:ilvl w:val="0"/>
                <w:numId w:val="1"/>
              </w:numPr>
              <w:ind w:left="278" w:hanging="180"/>
              <w:rPr>
                <w:rFonts w:ascii="Garamond" w:hAnsi="Garamond"/>
              </w:rPr>
            </w:pPr>
            <w:r>
              <w:rPr>
                <w:rFonts w:ascii="Garamond" w:hAnsi="Garamond"/>
              </w:rPr>
              <w:t>choice board</w:t>
            </w:r>
          </w:p>
          <w:p w14:paraId="463219A9" w14:textId="77777777" w:rsidR="0065426F" w:rsidRDefault="0065426F" w:rsidP="0065426F">
            <w:pPr>
              <w:pStyle w:val="ListParagraph"/>
              <w:numPr>
                <w:ilvl w:val="0"/>
                <w:numId w:val="1"/>
              </w:numPr>
              <w:ind w:left="278" w:hanging="180"/>
              <w:rPr>
                <w:rFonts w:ascii="Garamond" w:hAnsi="Garamond"/>
              </w:rPr>
            </w:pPr>
            <w:r w:rsidRPr="00DF443C">
              <w:rPr>
                <w:rFonts w:ascii="Garamond" w:hAnsi="Garamond"/>
              </w:rPr>
              <w:t>picture situation cards (when this happens…do this)</w:t>
            </w:r>
          </w:p>
          <w:p w14:paraId="0B0F3799" w14:textId="77777777" w:rsidR="0065426F" w:rsidRPr="00D42E70" w:rsidRDefault="0065426F" w:rsidP="0065426F">
            <w:pPr>
              <w:pStyle w:val="ListParagraph"/>
              <w:numPr>
                <w:ilvl w:val="0"/>
                <w:numId w:val="1"/>
              </w:numPr>
              <w:ind w:left="278" w:hanging="180"/>
              <w:rPr>
                <w:rFonts w:ascii="Garamond" w:hAnsi="Garamond"/>
              </w:rPr>
            </w:pPr>
            <w:r w:rsidRPr="009A0D8B">
              <w:rPr>
                <w:rFonts w:ascii="Garamond" w:hAnsi="Garamond"/>
              </w:rPr>
              <w:t>object calendar schedule (level four)</w:t>
            </w:r>
          </w:p>
        </w:tc>
        <w:tc>
          <w:tcPr>
            <w:tcW w:w="5365" w:type="dxa"/>
            <w:gridSpan w:val="2"/>
            <w:vMerge w:val="restart"/>
            <w:shd w:val="clear" w:color="auto" w:fill="auto"/>
          </w:tcPr>
          <w:p w14:paraId="61D49BD5" w14:textId="77777777" w:rsidR="0065426F" w:rsidRDefault="0065426F" w:rsidP="00327C1E">
            <w:pPr>
              <w:rPr>
                <w:rFonts w:ascii="Garamond" w:hAnsi="Garamond"/>
                <w:sz w:val="20"/>
                <w:szCs w:val="20"/>
              </w:rPr>
            </w:pPr>
            <w:r>
              <w:rPr>
                <w:rFonts w:ascii="Garamond" w:hAnsi="Garamond"/>
                <w:sz w:val="20"/>
                <w:szCs w:val="20"/>
              </w:rPr>
              <w:t>Curriculum pages: 282-283</w:t>
            </w:r>
          </w:p>
          <w:p w14:paraId="346B1D83" w14:textId="77777777" w:rsidR="0065426F" w:rsidRPr="0026275F" w:rsidRDefault="0065426F" w:rsidP="00327C1E">
            <w:pPr>
              <w:rPr>
                <w:rFonts w:ascii="Garamond" w:hAnsi="Garamond"/>
                <w:sz w:val="20"/>
                <w:szCs w:val="20"/>
              </w:rPr>
            </w:pPr>
            <w:hyperlink r:id="rId12" w:history="1">
              <w:r w:rsidRPr="00A2060C">
                <w:rPr>
                  <w:rStyle w:val="Hyperlink"/>
                  <w:rFonts w:ascii="Garamond" w:hAnsi="Garamond"/>
                  <w:sz w:val="20"/>
                  <w:szCs w:val="20"/>
                </w:rPr>
                <w:t>Social Skills Activities for Special Children by Darlene M.</w:t>
              </w:r>
            </w:hyperlink>
          </w:p>
          <w:p w14:paraId="0C57E9FC" w14:textId="77777777" w:rsidR="0065426F" w:rsidRDefault="0065426F" w:rsidP="00327C1E">
            <w:pPr>
              <w:rPr>
                <w:rFonts w:ascii="Garamond" w:hAnsi="Garamond"/>
                <w:sz w:val="20"/>
                <w:szCs w:val="20"/>
              </w:rPr>
            </w:pPr>
          </w:p>
          <w:p w14:paraId="23B80F49" w14:textId="77777777" w:rsidR="0065426F" w:rsidRDefault="0065426F" w:rsidP="00327C1E">
            <w:pPr>
              <w:rPr>
                <w:rFonts w:ascii="Garamond" w:hAnsi="Garamond"/>
                <w:sz w:val="20"/>
                <w:szCs w:val="20"/>
              </w:rPr>
            </w:pPr>
            <w:r w:rsidRPr="0026275F">
              <w:rPr>
                <w:rFonts w:ascii="Garamond" w:hAnsi="Garamond"/>
                <w:sz w:val="20"/>
                <w:szCs w:val="20"/>
              </w:rPr>
              <w:t>Homework Assignments:</w:t>
            </w:r>
            <w:r>
              <w:rPr>
                <w:rFonts w:ascii="Garamond" w:hAnsi="Garamond"/>
                <w:sz w:val="20"/>
                <w:szCs w:val="20"/>
              </w:rPr>
              <w:t xml:space="preserve"> Teacher can create an assignment to survey family on social functions their family normally attends. Scholars can practice strategies when in those situations. </w:t>
            </w:r>
          </w:p>
          <w:p w14:paraId="672F39D6" w14:textId="77777777" w:rsidR="0065426F" w:rsidRDefault="0065426F" w:rsidP="00327C1E">
            <w:pPr>
              <w:rPr>
                <w:rFonts w:ascii="Garamond" w:hAnsi="Garamond"/>
                <w:sz w:val="20"/>
                <w:szCs w:val="20"/>
              </w:rPr>
            </w:pPr>
          </w:p>
          <w:p w14:paraId="19CAAA2D" w14:textId="77777777" w:rsidR="0065426F" w:rsidRPr="0026275F" w:rsidRDefault="0065426F" w:rsidP="00327C1E">
            <w:pPr>
              <w:rPr>
                <w:rFonts w:ascii="Garamond" w:hAnsi="Garamond"/>
                <w:sz w:val="20"/>
                <w:szCs w:val="20"/>
              </w:rPr>
            </w:pPr>
            <w:r>
              <w:rPr>
                <w:rFonts w:ascii="Garamond" w:hAnsi="Garamond"/>
                <w:sz w:val="20"/>
                <w:szCs w:val="20"/>
              </w:rPr>
              <w:t>Extension Activity:  Teacher can create work-related scenario situations. Example: During break time at work, what is the expectation of the employees around the “water cooler”?</w:t>
            </w:r>
          </w:p>
          <w:p w14:paraId="0EEF3540" w14:textId="77777777" w:rsidR="0065426F" w:rsidRDefault="0065426F" w:rsidP="00327C1E">
            <w:pPr>
              <w:rPr>
                <w:rFonts w:ascii="Garamond" w:hAnsi="Garamond"/>
                <w:sz w:val="20"/>
                <w:szCs w:val="20"/>
              </w:rPr>
            </w:pPr>
          </w:p>
          <w:p w14:paraId="09DA94DF" w14:textId="77777777" w:rsidR="0065426F" w:rsidRDefault="0065426F" w:rsidP="00327C1E">
            <w:pPr>
              <w:rPr>
                <w:rFonts w:ascii="Garamond" w:hAnsi="Garamond"/>
                <w:sz w:val="20"/>
                <w:szCs w:val="20"/>
              </w:rPr>
            </w:pPr>
            <w:r>
              <w:rPr>
                <w:rFonts w:ascii="Garamond" w:hAnsi="Garamond"/>
                <w:sz w:val="20"/>
                <w:szCs w:val="20"/>
              </w:rPr>
              <w:t xml:space="preserve">Assessment: Scholars will be given a Pre-test (page 283). Directions: give scholar the assessment before teaching (they will get a grade of 100% for participation). For their weekly assessment, scholars will be given a Post-test (page 283). Directions: give scholars post-test after all lessons and activities. The scoring will be based off of answers answered correctly. Note: All assessments are created for level one scholars. The assessment will need to be modified by the teacher if a scholar needs to be assessed at levels two-four.   </w:t>
            </w:r>
          </w:p>
          <w:p w14:paraId="218DE077" w14:textId="77777777" w:rsidR="0065426F" w:rsidRDefault="0065426F" w:rsidP="00327C1E">
            <w:pPr>
              <w:rPr>
                <w:rFonts w:ascii="Garamond" w:hAnsi="Garamond"/>
                <w:sz w:val="20"/>
                <w:szCs w:val="20"/>
              </w:rPr>
            </w:pPr>
          </w:p>
          <w:p w14:paraId="5AE90A93" w14:textId="77777777" w:rsidR="0065426F" w:rsidRDefault="0065426F" w:rsidP="00327C1E">
            <w:pPr>
              <w:rPr>
                <w:rFonts w:ascii="Garamond" w:hAnsi="Garamond"/>
                <w:sz w:val="20"/>
                <w:szCs w:val="20"/>
              </w:rPr>
            </w:pPr>
          </w:p>
          <w:p w14:paraId="39477EF9" w14:textId="77777777" w:rsidR="0065426F" w:rsidRDefault="0065426F" w:rsidP="00327C1E">
            <w:pPr>
              <w:rPr>
                <w:rFonts w:ascii="Garamond" w:hAnsi="Garamond"/>
                <w:sz w:val="20"/>
                <w:szCs w:val="20"/>
              </w:rPr>
            </w:pPr>
          </w:p>
          <w:p w14:paraId="06DEDA92" w14:textId="77777777" w:rsidR="0065426F" w:rsidRDefault="0065426F" w:rsidP="00327C1E">
            <w:pPr>
              <w:rPr>
                <w:rFonts w:ascii="Garamond" w:hAnsi="Garamond"/>
                <w:sz w:val="20"/>
                <w:szCs w:val="20"/>
              </w:rPr>
            </w:pPr>
          </w:p>
          <w:p w14:paraId="2E73CACA" w14:textId="77777777" w:rsidR="0065426F" w:rsidRDefault="0065426F" w:rsidP="00327C1E">
            <w:pPr>
              <w:rPr>
                <w:rFonts w:ascii="Garamond" w:hAnsi="Garamond"/>
                <w:sz w:val="20"/>
                <w:szCs w:val="20"/>
              </w:rPr>
            </w:pPr>
          </w:p>
          <w:p w14:paraId="2B376041" w14:textId="77777777" w:rsidR="0065426F" w:rsidRDefault="0065426F" w:rsidP="00327C1E">
            <w:pPr>
              <w:rPr>
                <w:rFonts w:ascii="Garamond" w:hAnsi="Garamond"/>
                <w:sz w:val="20"/>
                <w:szCs w:val="20"/>
              </w:rPr>
            </w:pPr>
          </w:p>
          <w:p w14:paraId="06747249" w14:textId="77777777" w:rsidR="0065426F" w:rsidRDefault="0065426F" w:rsidP="00327C1E">
            <w:pPr>
              <w:rPr>
                <w:rFonts w:ascii="Garamond" w:hAnsi="Garamond"/>
                <w:sz w:val="20"/>
                <w:szCs w:val="20"/>
              </w:rPr>
            </w:pPr>
          </w:p>
          <w:p w14:paraId="3C5117BD" w14:textId="77777777" w:rsidR="0065426F" w:rsidRDefault="0065426F" w:rsidP="00327C1E">
            <w:pPr>
              <w:rPr>
                <w:rFonts w:ascii="Garamond" w:hAnsi="Garamond"/>
                <w:sz w:val="20"/>
                <w:szCs w:val="20"/>
              </w:rPr>
            </w:pPr>
          </w:p>
          <w:p w14:paraId="0E087080" w14:textId="77777777" w:rsidR="0065426F" w:rsidRDefault="0065426F" w:rsidP="00327C1E">
            <w:pPr>
              <w:rPr>
                <w:rFonts w:ascii="Garamond" w:hAnsi="Garamond"/>
                <w:sz w:val="20"/>
                <w:szCs w:val="20"/>
              </w:rPr>
            </w:pPr>
          </w:p>
          <w:p w14:paraId="74D092DF" w14:textId="77777777" w:rsidR="0065426F" w:rsidRDefault="0065426F" w:rsidP="00327C1E">
            <w:pPr>
              <w:rPr>
                <w:rFonts w:ascii="Garamond" w:hAnsi="Garamond"/>
                <w:sz w:val="20"/>
                <w:szCs w:val="20"/>
              </w:rPr>
            </w:pPr>
          </w:p>
          <w:p w14:paraId="009F73F2" w14:textId="77777777" w:rsidR="0065426F" w:rsidRDefault="0065426F" w:rsidP="00327C1E">
            <w:pPr>
              <w:rPr>
                <w:rFonts w:ascii="Garamond" w:hAnsi="Garamond"/>
                <w:sz w:val="20"/>
                <w:szCs w:val="20"/>
              </w:rPr>
            </w:pPr>
          </w:p>
          <w:p w14:paraId="002FB301" w14:textId="77777777" w:rsidR="0065426F" w:rsidRDefault="0065426F" w:rsidP="00327C1E">
            <w:pPr>
              <w:rPr>
                <w:rFonts w:ascii="Garamond" w:hAnsi="Garamond"/>
                <w:sz w:val="20"/>
                <w:szCs w:val="20"/>
              </w:rPr>
            </w:pPr>
          </w:p>
          <w:p w14:paraId="40F2E7A9" w14:textId="77777777" w:rsidR="0065426F" w:rsidRDefault="0065426F" w:rsidP="00327C1E">
            <w:pPr>
              <w:rPr>
                <w:rFonts w:ascii="Garamond" w:hAnsi="Garamond"/>
                <w:sz w:val="20"/>
                <w:szCs w:val="20"/>
              </w:rPr>
            </w:pPr>
          </w:p>
          <w:p w14:paraId="41AE0982" w14:textId="77777777" w:rsidR="0065426F" w:rsidRPr="0067665C" w:rsidRDefault="0065426F" w:rsidP="00327C1E">
            <w:pPr>
              <w:rPr>
                <w:rFonts w:ascii="Garamond" w:hAnsi="Garamond"/>
                <w:b/>
                <w:sz w:val="20"/>
                <w:szCs w:val="20"/>
              </w:rPr>
            </w:pPr>
          </w:p>
        </w:tc>
      </w:tr>
      <w:tr w:rsidR="0065426F" w14:paraId="3BE6E977" w14:textId="77777777" w:rsidTr="00327C1E">
        <w:trPr>
          <w:trHeight w:val="795"/>
        </w:trPr>
        <w:tc>
          <w:tcPr>
            <w:tcW w:w="1188" w:type="dxa"/>
            <w:vMerge/>
            <w:shd w:val="clear" w:color="auto" w:fill="auto"/>
          </w:tcPr>
          <w:p w14:paraId="081DCB32" w14:textId="77777777" w:rsidR="0065426F" w:rsidRDefault="0065426F" w:rsidP="00327C1E">
            <w:pPr>
              <w:rPr>
                <w:rFonts w:ascii="Garamond" w:hAnsi="Garamond"/>
              </w:rPr>
            </w:pPr>
          </w:p>
        </w:tc>
        <w:tc>
          <w:tcPr>
            <w:tcW w:w="3037" w:type="dxa"/>
            <w:shd w:val="clear" w:color="auto" w:fill="auto"/>
          </w:tcPr>
          <w:p w14:paraId="7A08F548" w14:textId="77777777" w:rsidR="0065426F" w:rsidRPr="00D42E70" w:rsidRDefault="0065426F" w:rsidP="00327C1E">
            <w:pPr>
              <w:rPr>
                <w:rFonts w:ascii="Garamond" w:hAnsi="Garamond"/>
              </w:rPr>
            </w:pPr>
            <w:r w:rsidRPr="00297433">
              <w:rPr>
                <w:rFonts w:ascii="Garamond" w:hAnsi="Garamond"/>
              </w:rPr>
              <w:t xml:space="preserve">Scholars will identify plausible outcome or expectation when given a specific social situation. </w:t>
            </w:r>
          </w:p>
        </w:tc>
        <w:tc>
          <w:tcPr>
            <w:tcW w:w="2160" w:type="dxa"/>
            <w:vMerge/>
            <w:shd w:val="clear" w:color="auto" w:fill="auto"/>
          </w:tcPr>
          <w:p w14:paraId="44B6CD3B" w14:textId="77777777" w:rsidR="0065426F" w:rsidRPr="00D42E70" w:rsidRDefault="0065426F" w:rsidP="0065426F">
            <w:pPr>
              <w:pStyle w:val="ListParagraph"/>
              <w:numPr>
                <w:ilvl w:val="0"/>
                <w:numId w:val="1"/>
              </w:numPr>
              <w:ind w:left="277" w:hanging="180"/>
              <w:rPr>
                <w:rFonts w:ascii="Garamond" w:hAnsi="Garamond"/>
              </w:rPr>
            </w:pPr>
          </w:p>
        </w:tc>
        <w:tc>
          <w:tcPr>
            <w:tcW w:w="2070" w:type="dxa"/>
            <w:vMerge/>
            <w:shd w:val="clear" w:color="auto" w:fill="auto"/>
          </w:tcPr>
          <w:p w14:paraId="33EC36DD" w14:textId="77777777" w:rsidR="0065426F" w:rsidRPr="00D42E70" w:rsidRDefault="0065426F" w:rsidP="0065426F">
            <w:pPr>
              <w:pStyle w:val="ListParagraph"/>
              <w:numPr>
                <w:ilvl w:val="0"/>
                <w:numId w:val="1"/>
              </w:numPr>
              <w:ind w:left="278" w:hanging="180"/>
              <w:rPr>
                <w:rFonts w:ascii="Garamond" w:hAnsi="Garamond"/>
              </w:rPr>
            </w:pPr>
          </w:p>
        </w:tc>
        <w:tc>
          <w:tcPr>
            <w:tcW w:w="5365" w:type="dxa"/>
            <w:gridSpan w:val="2"/>
            <w:vMerge/>
            <w:shd w:val="clear" w:color="auto" w:fill="auto"/>
          </w:tcPr>
          <w:p w14:paraId="08017B61" w14:textId="77777777" w:rsidR="0065426F" w:rsidRDefault="0065426F" w:rsidP="00327C1E">
            <w:pPr>
              <w:rPr>
                <w:rFonts w:ascii="Garamond" w:hAnsi="Garamond"/>
                <w:sz w:val="20"/>
                <w:szCs w:val="20"/>
              </w:rPr>
            </w:pPr>
          </w:p>
        </w:tc>
      </w:tr>
      <w:tr w:rsidR="0065426F" w14:paraId="0289387D" w14:textId="77777777" w:rsidTr="00327C1E">
        <w:trPr>
          <w:trHeight w:val="870"/>
        </w:trPr>
        <w:tc>
          <w:tcPr>
            <w:tcW w:w="1188" w:type="dxa"/>
            <w:vMerge/>
            <w:shd w:val="clear" w:color="auto" w:fill="auto"/>
          </w:tcPr>
          <w:p w14:paraId="24976109" w14:textId="77777777" w:rsidR="0065426F" w:rsidRDefault="0065426F" w:rsidP="00327C1E">
            <w:pPr>
              <w:rPr>
                <w:rFonts w:ascii="Garamond" w:hAnsi="Garamond"/>
              </w:rPr>
            </w:pPr>
          </w:p>
        </w:tc>
        <w:tc>
          <w:tcPr>
            <w:tcW w:w="3037" w:type="dxa"/>
            <w:shd w:val="clear" w:color="auto" w:fill="auto"/>
          </w:tcPr>
          <w:p w14:paraId="5E7251D6" w14:textId="77777777" w:rsidR="0065426F" w:rsidRPr="00D42E70" w:rsidRDefault="0065426F" w:rsidP="00327C1E">
            <w:pPr>
              <w:rPr>
                <w:rFonts w:ascii="Garamond" w:hAnsi="Garamond"/>
              </w:rPr>
            </w:pPr>
            <w:r w:rsidRPr="00297433">
              <w:rPr>
                <w:rFonts w:ascii="Garamond" w:hAnsi="Garamond"/>
              </w:rPr>
              <w:t xml:space="preserve">Scholars will identify </w:t>
            </w:r>
            <w:r>
              <w:rPr>
                <w:rFonts w:ascii="Garamond" w:hAnsi="Garamond"/>
              </w:rPr>
              <w:t xml:space="preserve">with a choice board a </w:t>
            </w:r>
            <w:r w:rsidRPr="00297433">
              <w:rPr>
                <w:rFonts w:ascii="Garamond" w:hAnsi="Garamond"/>
              </w:rPr>
              <w:t xml:space="preserve">plausible outcome or expectation when given a specific social situation. </w:t>
            </w:r>
          </w:p>
        </w:tc>
        <w:tc>
          <w:tcPr>
            <w:tcW w:w="2160" w:type="dxa"/>
            <w:vMerge/>
            <w:shd w:val="clear" w:color="auto" w:fill="auto"/>
          </w:tcPr>
          <w:p w14:paraId="62BA6817" w14:textId="77777777" w:rsidR="0065426F" w:rsidRPr="00D42E70" w:rsidRDefault="0065426F" w:rsidP="0065426F">
            <w:pPr>
              <w:pStyle w:val="ListParagraph"/>
              <w:numPr>
                <w:ilvl w:val="0"/>
                <w:numId w:val="1"/>
              </w:numPr>
              <w:ind w:left="277" w:hanging="180"/>
              <w:rPr>
                <w:rFonts w:ascii="Garamond" w:hAnsi="Garamond"/>
              </w:rPr>
            </w:pPr>
          </w:p>
        </w:tc>
        <w:tc>
          <w:tcPr>
            <w:tcW w:w="2070" w:type="dxa"/>
            <w:vMerge/>
            <w:shd w:val="clear" w:color="auto" w:fill="auto"/>
          </w:tcPr>
          <w:p w14:paraId="24382308" w14:textId="77777777" w:rsidR="0065426F" w:rsidRPr="00D42E70" w:rsidRDefault="0065426F" w:rsidP="0065426F">
            <w:pPr>
              <w:pStyle w:val="ListParagraph"/>
              <w:numPr>
                <w:ilvl w:val="0"/>
                <w:numId w:val="1"/>
              </w:numPr>
              <w:ind w:left="278" w:hanging="180"/>
              <w:rPr>
                <w:rFonts w:ascii="Garamond" w:hAnsi="Garamond"/>
              </w:rPr>
            </w:pPr>
          </w:p>
        </w:tc>
        <w:tc>
          <w:tcPr>
            <w:tcW w:w="5365" w:type="dxa"/>
            <w:gridSpan w:val="2"/>
            <w:vMerge/>
            <w:shd w:val="clear" w:color="auto" w:fill="auto"/>
          </w:tcPr>
          <w:p w14:paraId="18A4BA3B" w14:textId="77777777" w:rsidR="0065426F" w:rsidRDefault="0065426F" w:rsidP="00327C1E">
            <w:pPr>
              <w:rPr>
                <w:rFonts w:ascii="Garamond" w:hAnsi="Garamond"/>
                <w:sz w:val="20"/>
                <w:szCs w:val="20"/>
              </w:rPr>
            </w:pPr>
          </w:p>
        </w:tc>
      </w:tr>
      <w:tr w:rsidR="0065426F" w14:paraId="661F51D4" w14:textId="77777777" w:rsidTr="00327C1E">
        <w:trPr>
          <w:trHeight w:val="1155"/>
        </w:trPr>
        <w:tc>
          <w:tcPr>
            <w:tcW w:w="1188" w:type="dxa"/>
            <w:vMerge/>
            <w:shd w:val="clear" w:color="auto" w:fill="auto"/>
          </w:tcPr>
          <w:p w14:paraId="6548B8B9" w14:textId="77777777" w:rsidR="0065426F" w:rsidRDefault="0065426F" w:rsidP="00327C1E">
            <w:pPr>
              <w:rPr>
                <w:rFonts w:ascii="Garamond" w:hAnsi="Garamond"/>
              </w:rPr>
            </w:pPr>
          </w:p>
        </w:tc>
        <w:tc>
          <w:tcPr>
            <w:tcW w:w="3037" w:type="dxa"/>
            <w:shd w:val="clear" w:color="auto" w:fill="auto"/>
          </w:tcPr>
          <w:p w14:paraId="31E37C95" w14:textId="77777777" w:rsidR="0065426F" w:rsidRPr="00D42E70" w:rsidRDefault="0065426F" w:rsidP="00327C1E">
            <w:pPr>
              <w:rPr>
                <w:rFonts w:ascii="Garamond" w:hAnsi="Garamond"/>
              </w:rPr>
            </w:pPr>
            <w:r w:rsidRPr="00297433">
              <w:rPr>
                <w:rFonts w:ascii="Garamond" w:hAnsi="Garamond"/>
              </w:rPr>
              <w:t>Scholars wil</w:t>
            </w:r>
            <w:r>
              <w:rPr>
                <w:rFonts w:ascii="Garamond" w:hAnsi="Garamond"/>
              </w:rPr>
              <w:t xml:space="preserve">l demonstrate the </w:t>
            </w:r>
            <w:r w:rsidRPr="00297433">
              <w:rPr>
                <w:rFonts w:ascii="Garamond" w:hAnsi="Garamond"/>
              </w:rPr>
              <w:t xml:space="preserve">expectation when given a specific social situation. </w:t>
            </w:r>
          </w:p>
        </w:tc>
        <w:tc>
          <w:tcPr>
            <w:tcW w:w="2160" w:type="dxa"/>
            <w:vMerge/>
            <w:shd w:val="clear" w:color="auto" w:fill="auto"/>
          </w:tcPr>
          <w:p w14:paraId="7F2F35C5" w14:textId="77777777" w:rsidR="0065426F" w:rsidRPr="00D42E70" w:rsidRDefault="0065426F" w:rsidP="0065426F">
            <w:pPr>
              <w:pStyle w:val="ListParagraph"/>
              <w:numPr>
                <w:ilvl w:val="0"/>
                <w:numId w:val="1"/>
              </w:numPr>
              <w:ind w:left="277" w:hanging="180"/>
              <w:rPr>
                <w:rFonts w:ascii="Garamond" w:hAnsi="Garamond"/>
              </w:rPr>
            </w:pPr>
          </w:p>
        </w:tc>
        <w:tc>
          <w:tcPr>
            <w:tcW w:w="2070" w:type="dxa"/>
            <w:vMerge/>
            <w:shd w:val="clear" w:color="auto" w:fill="auto"/>
          </w:tcPr>
          <w:p w14:paraId="512EB802" w14:textId="77777777" w:rsidR="0065426F" w:rsidRPr="00D42E70" w:rsidRDefault="0065426F" w:rsidP="0065426F">
            <w:pPr>
              <w:pStyle w:val="ListParagraph"/>
              <w:numPr>
                <w:ilvl w:val="0"/>
                <w:numId w:val="1"/>
              </w:numPr>
              <w:ind w:left="278" w:hanging="180"/>
              <w:rPr>
                <w:rFonts w:ascii="Garamond" w:hAnsi="Garamond"/>
              </w:rPr>
            </w:pPr>
          </w:p>
        </w:tc>
        <w:tc>
          <w:tcPr>
            <w:tcW w:w="5365" w:type="dxa"/>
            <w:gridSpan w:val="2"/>
            <w:vMerge/>
            <w:shd w:val="clear" w:color="auto" w:fill="auto"/>
          </w:tcPr>
          <w:p w14:paraId="0855FEDE" w14:textId="77777777" w:rsidR="0065426F" w:rsidRDefault="0065426F" w:rsidP="00327C1E">
            <w:pPr>
              <w:rPr>
                <w:rFonts w:ascii="Garamond" w:hAnsi="Garamond"/>
                <w:sz w:val="20"/>
                <w:szCs w:val="20"/>
              </w:rPr>
            </w:pPr>
          </w:p>
        </w:tc>
      </w:tr>
      <w:tr w:rsidR="0065426F" w:rsidRPr="00D42E70" w14:paraId="51FAB77D" w14:textId="77777777" w:rsidTr="00327C1E">
        <w:trPr>
          <w:trHeight w:val="210"/>
        </w:trPr>
        <w:tc>
          <w:tcPr>
            <w:tcW w:w="1188" w:type="dxa"/>
            <w:vMerge w:val="restart"/>
            <w:shd w:val="clear" w:color="auto" w:fill="auto"/>
          </w:tcPr>
          <w:p w14:paraId="5A932148" w14:textId="77777777" w:rsidR="0065426F" w:rsidRPr="00D42E70" w:rsidRDefault="0065426F" w:rsidP="00327C1E">
            <w:pPr>
              <w:rPr>
                <w:rFonts w:ascii="Garamond" w:hAnsi="Garamond"/>
              </w:rPr>
            </w:pPr>
            <w:r w:rsidRPr="00D42E70">
              <w:rPr>
                <w:rFonts w:ascii="Garamond" w:hAnsi="Garamond"/>
              </w:rPr>
              <w:lastRenderedPageBreak/>
              <w:t xml:space="preserve">Week </w:t>
            </w:r>
            <w:r>
              <w:rPr>
                <w:rFonts w:ascii="Garamond" w:hAnsi="Garamond"/>
              </w:rPr>
              <w:t>20</w:t>
            </w:r>
          </w:p>
        </w:tc>
        <w:tc>
          <w:tcPr>
            <w:tcW w:w="3037" w:type="dxa"/>
            <w:shd w:val="clear" w:color="auto" w:fill="auto"/>
          </w:tcPr>
          <w:p w14:paraId="5970BD3E" w14:textId="77777777" w:rsidR="0065426F" w:rsidRPr="00D42E70" w:rsidRDefault="0065426F" w:rsidP="00327C1E">
            <w:pPr>
              <w:rPr>
                <w:rFonts w:ascii="Garamond" w:hAnsi="Garamond"/>
              </w:rPr>
            </w:pPr>
            <w:r>
              <w:rPr>
                <w:rFonts w:ascii="Garamond" w:hAnsi="Garamond"/>
              </w:rPr>
              <w:t>Scholars will identify and demonstrate polite or acceptable ways to tell someone “no”.</w:t>
            </w:r>
          </w:p>
        </w:tc>
        <w:tc>
          <w:tcPr>
            <w:tcW w:w="2160" w:type="dxa"/>
            <w:vMerge w:val="restart"/>
            <w:shd w:val="clear" w:color="auto" w:fill="auto"/>
          </w:tcPr>
          <w:p w14:paraId="5518D78D" w14:textId="77777777" w:rsidR="0065426F" w:rsidRDefault="0065426F" w:rsidP="0065426F">
            <w:pPr>
              <w:pStyle w:val="ListParagraph"/>
              <w:numPr>
                <w:ilvl w:val="0"/>
                <w:numId w:val="5"/>
              </w:numPr>
              <w:rPr>
                <w:rFonts w:ascii="Garamond" w:hAnsi="Garamond"/>
              </w:rPr>
            </w:pPr>
            <w:r>
              <w:rPr>
                <w:rFonts w:ascii="Garamond" w:hAnsi="Garamond"/>
              </w:rPr>
              <w:t>expectations</w:t>
            </w:r>
          </w:p>
          <w:p w14:paraId="351228DF" w14:textId="77777777" w:rsidR="0065426F" w:rsidRDefault="0065426F" w:rsidP="0065426F">
            <w:pPr>
              <w:pStyle w:val="ListParagraph"/>
              <w:numPr>
                <w:ilvl w:val="0"/>
                <w:numId w:val="5"/>
              </w:numPr>
              <w:rPr>
                <w:rFonts w:ascii="Garamond" w:hAnsi="Garamond"/>
              </w:rPr>
            </w:pPr>
            <w:r>
              <w:rPr>
                <w:rFonts w:ascii="Garamond" w:hAnsi="Garamond"/>
              </w:rPr>
              <w:t>clear</w:t>
            </w:r>
          </w:p>
          <w:p w14:paraId="14B6B507" w14:textId="77777777" w:rsidR="0065426F" w:rsidRDefault="0065426F" w:rsidP="0065426F">
            <w:pPr>
              <w:pStyle w:val="ListParagraph"/>
              <w:numPr>
                <w:ilvl w:val="0"/>
                <w:numId w:val="5"/>
              </w:numPr>
              <w:rPr>
                <w:rFonts w:ascii="Garamond" w:hAnsi="Garamond"/>
              </w:rPr>
            </w:pPr>
            <w:r>
              <w:rPr>
                <w:rFonts w:ascii="Garamond" w:hAnsi="Garamond"/>
              </w:rPr>
              <w:t>social situation</w:t>
            </w:r>
          </w:p>
          <w:p w14:paraId="404B81FE" w14:textId="77777777" w:rsidR="0065426F" w:rsidRPr="00301A5B" w:rsidRDefault="0065426F" w:rsidP="0065426F">
            <w:pPr>
              <w:pStyle w:val="ListParagraph"/>
              <w:numPr>
                <w:ilvl w:val="0"/>
                <w:numId w:val="5"/>
              </w:numPr>
              <w:rPr>
                <w:rFonts w:ascii="Garamond" w:hAnsi="Garamond"/>
              </w:rPr>
            </w:pPr>
            <w:r>
              <w:rPr>
                <w:rFonts w:ascii="Garamond" w:hAnsi="Garamond"/>
              </w:rPr>
              <w:t>rude</w:t>
            </w:r>
          </w:p>
          <w:p w14:paraId="2BC6CCCF" w14:textId="77777777" w:rsidR="0065426F" w:rsidRDefault="0065426F" w:rsidP="00327C1E">
            <w:pPr>
              <w:pStyle w:val="ListParagraph"/>
              <w:rPr>
                <w:rFonts w:ascii="Garamond" w:hAnsi="Garamond"/>
              </w:rPr>
            </w:pPr>
          </w:p>
          <w:p w14:paraId="04ABEB62" w14:textId="77777777" w:rsidR="0065426F" w:rsidRPr="00F877F5" w:rsidRDefault="0065426F" w:rsidP="00327C1E">
            <w:pPr>
              <w:pStyle w:val="ListParagraph"/>
              <w:rPr>
                <w:rFonts w:ascii="Garamond" w:hAnsi="Garamond"/>
              </w:rPr>
            </w:pPr>
          </w:p>
          <w:p w14:paraId="5271BB55" w14:textId="77777777" w:rsidR="0065426F" w:rsidRDefault="0065426F" w:rsidP="00327C1E">
            <w:pPr>
              <w:rPr>
                <w:rFonts w:ascii="Garamond" w:hAnsi="Garamond"/>
              </w:rPr>
            </w:pPr>
            <w:r w:rsidRPr="00BA2E2D">
              <w:rPr>
                <w:rFonts w:ascii="Garamond" w:hAnsi="Garamond"/>
              </w:rPr>
              <w:t>Vocab</w:t>
            </w:r>
            <w:r>
              <w:rPr>
                <w:rFonts w:ascii="Garamond" w:hAnsi="Garamond"/>
              </w:rPr>
              <w:t>.</w:t>
            </w:r>
            <w:r w:rsidRPr="00BA2E2D">
              <w:rPr>
                <w:rFonts w:ascii="Garamond" w:hAnsi="Garamond"/>
              </w:rPr>
              <w:t xml:space="preserve"> Strategies</w:t>
            </w:r>
          </w:p>
          <w:p w14:paraId="702C9693" w14:textId="77777777" w:rsidR="0065426F" w:rsidRDefault="0065426F" w:rsidP="00327C1E">
            <w:pPr>
              <w:pStyle w:val="ListParagraph"/>
              <w:ind w:left="162"/>
              <w:rPr>
                <w:rFonts w:ascii="Garamond" w:hAnsi="Garamond"/>
              </w:rPr>
            </w:pPr>
            <w:r>
              <w:rPr>
                <w:rFonts w:ascii="Garamond" w:hAnsi="Garamond"/>
              </w:rPr>
              <w:t>*word wall</w:t>
            </w:r>
          </w:p>
          <w:p w14:paraId="7999786A" w14:textId="77777777" w:rsidR="0065426F" w:rsidRDefault="0065426F" w:rsidP="00327C1E">
            <w:pPr>
              <w:pStyle w:val="ListParagraph"/>
              <w:ind w:left="162"/>
              <w:rPr>
                <w:rFonts w:ascii="Garamond" w:hAnsi="Garamond"/>
              </w:rPr>
            </w:pPr>
            <w:r>
              <w:rPr>
                <w:rFonts w:ascii="Garamond" w:hAnsi="Garamond"/>
              </w:rPr>
              <w:t>*picture cards</w:t>
            </w:r>
          </w:p>
          <w:p w14:paraId="0FAD73D2" w14:textId="77777777" w:rsidR="0065426F" w:rsidRPr="00D42E70" w:rsidRDefault="0065426F" w:rsidP="00327C1E">
            <w:pPr>
              <w:ind w:left="277" w:hanging="180"/>
              <w:rPr>
                <w:rFonts w:ascii="Garamond" w:hAnsi="Garamond"/>
              </w:rPr>
            </w:pPr>
            <w:r w:rsidRPr="00301A5B">
              <w:rPr>
                <w:rFonts w:ascii="Garamond" w:hAnsi="Garamond"/>
              </w:rPr>
              <w:t>*google search</w:t>
            </w:r>
          </w:p>
        </w:tc>
        <w:tc>
          <w:tcPr>
            <w:tcW w:w="2070" w:type="dxa"/>
            <w:vMerge w:val="restart"/>
            <w:shd w:val="clear" w:color="auto" w:fill="auto"/>
          </w:tcPr>
          <w:p w14:paraId="0C40F5C4" w14:textId="77777777" w:rsidR="0065426F" w:rsidRDefault="0065426F" w:rsidP="0065426F">
            <w:pPr>
              <w:pStyle w:val="ListParagraph"/>
              <w:numPr>
                <w:ilvl w:val="0"/>
                <w:numId w:val="1"/>
              </w:numPr>
              <w:ind w:left="278" w:hanging="180"/>
              <w:rPr>
                <w:rFonts w:ascii="Garamond" w:hAnsi="Garamond"/>
              </w:rPr>
            </w:pPr>
            <w:r>
              <w:rPr>
                <w:rFonts w:ascii="Garamond" w:hAnsi="Garamond"/>
              </w:rPr>
              <w:t>word processor</w:t>
            </w:r>
          </w:p>
          <w:p w14:paraId="332115B4" w14:textId="77777777" w:rsidR="0065426F" w:rsidRDefault="0065426F" w:rsidP="0065426F">
            <w:pPr>
              <w:pStyle w:val="ListParagraph"/>
              <w:numPr>
                <w:ilvl w:val="0"/>
                <w:numId w:val="1"/>
              </w:numPr>
              <w:ind w:left="278" w:hanging="180"/>
              <w:rPr>
                <w:rFonts w:ascii="Garamond" w:hAnsi="Garamond"/>
              </w:rPr>
            </w:pPr>
            <w:r>
              <w:rPr>
                <w:rFonts w:ascii="Garamond" w:hAnsi="Garamond"/>
              </w:rPr>
              <w:t>board maker</w:t>
            </w:r>
          </w:p>
          <w:p w14:paraId="174A6865" w14:textId="77777777" w:rsidR="0065426F" w:rsidRDefault="0065426F" w:rsidP="0065426F">
            <w:pPr>
              <w:pStyle w:val="ListParagraph"/>
              <w:numPr>
                <w:ilvl w:val="0"/>
                <w:numId w:val="1"/>
              </w:numPr>
              <w:ind w:left="278" w:hanging="180"/>
              <w:rPr>
                <w:rFonts w:ascii="Garamond" w:hAnsi="Garamond"/>
              </w:rPr>
            </w:pPr>
            <w:r>
              <w:rPr>
                <w:rFonts w:ascii="Garamond" w:hAnsi="Garamond"/>
              </w:rPr>
              <w:t>picture cards</w:t>
            </w:r>
          </w:p>
          <w:p w14:paraId="1C93A18B" w14:textId="77777777" w:rsidR="0065426F" w:rsidRDefault="0065426F" w:rsidP="0065426F">
            <w:pPr>
              <w:pStyle w:val="ListParagraph"/>
              <w:numPr>
                <w:ilvl w:val="0"/>
                <w:numId w:val="1"/>
              </w:numPr>
              <w:ind w:left="278" w:hanging="180"/>
              <w:rPr>
                <w:rFonts w:ascii="Garamond" w:hAnsi="Garamond"/>
              </w:rPr>
            </w:pPr>
            <w:r>
              <w:rPr>
                <w:rFonts w:ascii="Garamond" w:hAnsi="Garamond"/>
              </w:rPr>
              <w:t>choice board</w:t>
            </w:r>
          </w:p>
          <w:p w14:paraId="66A90379" w14:textId="77777777" w:rsidR="0065426F" w:rsidRDefault="0065426F" w:rsidP="0065426F">
            <w:pPr>
              <w:pStyle w:val="ListParagraph"/>
              <w:numPr>
                <w:ilvl w:val="0"/>
                <w:numId w:val="1"/>
              </w:numPr>
              <w:ind w:left="278" w:hanging="180"/>
              <w:rPr>
                <w:rFonts w:ascii="Garamond" w:hAnsi="Garamond"/>
              </w:rPr>
            </w:pPr>
            <w:r w:rsidRPr="00DF443C">
              <w:rPr>
                <w:rFonts w:ascii="Garamond" w:hAnsi="Garamond"/>
              </w:rPr>
              <w:t>picture situation cards (when this happens…do this)</w:t>
            </w:r>
          </w:p>
          <w:p w14:paraId="7CF718B6" w14:textId="77777777" w:rsidR="0065426F" w:rsidRPr="00D42E70" w:rsidRDefault="0065426F" w:rsidP="0065426F">
            <w:pPr>
              <w:pStyle w:val="ListParagraph"/>
              <w:numPr>
                <w:ilvl w:val="0"/>
                <w:numId w:val="1"/>
              </w:numPr>
              <w:ind w:left="278" w:hanging="180"/>
              <w:rPr>
                <w:rFonts w:ascii="Garamond" w:hAnsi="Garamond"/>
              </w:rPr>
            </w:pPr>
            <w:r>
              <w:rPr>
                <w:rFonts w:ascii="Garamond" w:hAnsi="Garamond"/>
              </w:rPr>
              <w:t>signals (hand gesture)</w:t>
            </w:r>
            <w:r w:rsidRPr="009A0D8B">
              <w:rPr>
                <w:rFonts w:ascii="Garamond" w:hAnsi="Garamond"/>
              </w:rPr>
              <w:t xml:space="preserve"> (level four)</w:t>
            </w:r>
          </w:p>
        </w:tc>
        <w:tc>
          <w:tcPr>
            <w:tcW w:w="5365" w:type="dxa"/>
            <w:gridSpan w:val="2"/>
            <w:vMerge w:val="restart"/>
            <w:shd w:val="clear" w:color="auto" w:fill="auto"/>
          </w:tcPr>
          <w:p w14:paraId="2E7C0391" w14:textId="77777777" w:rsidR="0065426F" w:rsidRDefault="0065426F" w:rsidP="00327C1E">
            <w:pPr>
              <w:rPr>
                <w:rFonts w:ascii="Garamond" w:hAnsi="Garamond"/>
                <w:sz w:val="20"/>
                <w:szCs w:val="20"/>
              </w:rPr>
            </w:pPr>
            <w:r>
              <w:rPr>
                <w:rFonts w:ascii="Garamond" w:hAnsi="Garamond"/>
                <w:sz w:val="20"/>
                <w:szCs w:val="20"/>
              </w:rPr>
              <w:t>Curriculum pages: 284-287</w:t>
            </w:r>
          </w:p>
          <w:p w14:paraId="66A1987B" w14:textId="77777777" w:rsidR="0065426F" w:rsidRPr="0026275F" w:rsidRDefault="0065426F" w:rsidP="00327C1E">
            <w:pPr>
              <w:rPr>
                <w:rFonts w:ascii="Garamond" w:hAnsi="Garamond"/>
                <w:sz w:val="20"/>
                <w:szCs w:val="20"/>
              </w:rPr>
            </w:pPr>
            <w:hyperlink r:id="rId13" w:history="1">
              <w:r w:rsidRPr="00A2060C">
                <w:rPr>
                  <w:rStyle w:val="Hyperlink"/>
                  <w:rFonts w:ascii="Garamond" w:hAnsi="Garamond"/>
                  <w:sz w:val="20"/>
                  <w:szCs w:val="20"/>
                </w:rPr>
                <w:t>Social Skills Activities for Special Children by Darlene M.</w:t>
              </w:r>
            </w:hyperlink>
          </w:p>
          <w:p w14:paraId="60639979" w14:textId="77777777" w:rsidR="0065426F" w:rsidRDefault="0065426F" w:rsidP="00327C1E">
            <w:pPr>
              <w:rPr>
                <w:rFonts w:ascii="Garamond" w:hAnsi="Garamond"/>
                <w:sz w:val="20"/>
                <w:szCs w:val="20"/>
              </w:rPr>
            </w:pPr>
          </w:p>
          <w:p w14:paraId="68039B49" w14:textId="77777777" w:rsidR="0065426F" w:rsidRDefault="0065426F" w:rsidP="00327C1E">
            <w:pPr>
              <w:rPr>
                <w:rFonts w:ascii="Garamond" w:hAnsi="Garamond"/>
                <w:sz w:val="20"/>
                <w:szCs w:val="20"/>
              </w:rPr>
            </w:pPr>
            <w:r w:rsidRPr="0026275F">
              <w:rPr>
                <w:rFonts w:ascii="Garamond" w:hAnsi="Garamond"/>
                <w:sz w:val="20"/>
                <w:szCs w:val="20"/>
              </w:rPr>
              <w:t>Homework Assignments:</w:t>
            </w:r>
            <w:r>
              <w:rPr>
                <w:rFonts w:ascii="Garamond" w:hAnsi="Garamond"/>
                <w:sz w:val="20"/>
                <w:szCs w:val="20"/>
              </w:rPr>
              <w:t xml:space="preserve"> Teacher can send instructions for scholars to practice saying “no” without sounding rude with family members.  </w:t>
            </w:r>
          </w:p>
          <w:p w14:paraId="6D6921AC" w14:textId="77777777" w:rsidR="0065426F" w:rsidRDefault="0065426F" w:rsidP="00327C1E">
            <w:pPr>
              <w:rPr>
                <w:rFonts w:ascii="Garamond" w:hAnsi="Garamond"/>
                <w:sz w:val="20"/>
                <w:szCs w:val="20"/>
              </w:rPr>
            </w:pPr>
          </w:p>
          <w:p w14:paraId="753DC1BC" w14:textId="77777777" w:rsidR="0065426F" w:rsidRPr="0026275F" w:rsidRDefault="0065426F" w:rsidP="00327C1E">
            <w:pPr>
              <w:rPr>
                <w:rFonts w:ascii="Garamond" w:hAnsi="Garamond"/>
                <w:sz w:val="20"/>
                <w:szCs w:val="20"/>
              </w:rPr>
            </w:pPr>
            <w:r>
              <w:rPr>
                <w:rFonts w:ascii="Garamond" w:hAnsi="Garamond"/>
                <w:sz w:val="20"/>
                <w:szCs w:val="20"/>
              </w:rPr>
              <w:t xml:space="preserve">Extension Activity:  Teacher can create work-related scenario situations. Example: The boss wants you to stay late on Wednesday evenings and you have a religious event every Wednesday. Demonstrate how you would say “no” to your boss without sounding rude.  </w:t>
            </w:r>
          </w:p>
          <w:p w14:paraId="5D3E4C0C" w14:textId="77777777" w:rsidR="0065426F" w:rsidRDefault="0065426F" w:rsidP="00327C1E">
            <w:pPr>
              <w:rPr>
                <w:rFonts w:ascii="Garamond" w:hAnsi="Garamond"/>
                <w:sz w:val="20"/>
                <w:szCs w:val="20"/>
              </w:rPr>
            </w:pPr>
          </w:p>
          <w:p w14:paraId="39F840DA" w14:textId="77777777" w:rsidR="0065426F" w:rsidRDefault="0065426F" w:rsidP="00327C1E">
            <w:pPr>
              <w:rPr>
                <w:rFonts w:ascii="Garamond" w:hAnsi="Garamond"/>
                <w:sz w:val="20"/>
                <w:szCs w:val="20"/>
              </w:rPr>
            </w:pPr>
            <w:r>
              <w:rPr>
                <w:rFonts w:ascii="Garamond" w:hAnsi="Garamond"/>
                <w:sz w:val="20"/>
                <w:szCs w:val="20"/>
              </w:rPr>
              <w:t>Assessment: Scholars will be given a Pre-test (page 285</w:t>
            </w:r>
            <w:proofErr w:type="gramStart"/>
            <w:r>
              <w:rPr>
                <w:rFonts w:ascii="Garamond" w:hAnsi="Garamond"/>
                <w:sz w:val="20"/>
                <w:szCs w:val="20"/>
              </w:rPr>
              <w:t>;287</w:t>
            </w:r>
            <w:proofErr w:type="gramEnd"/>
            <w:r>
              <w:rPr>
                <w:rFonts w:ascii="Garamond" w:hAnsi="Garamond"/>
                <w:sz w:val="20"/>
                <w:szCs w:val="20"/>
              </w:rPr>
              <w:t>). Directions: give scholar the assessment before teaching (they will get a grade of 100% for participation). For their weekly assessment, scholars will be given a Post-test (page 285</w:t>
            </w:r>
            <w:proofErr w:type="gramStart"/>
            <w:r>
              <w:rPr>
                <w:rFonts w:ascii="Garamond" w:hAnsi="Garamond"/>
                <w:sz w:val="20"/>
                <w:szCs w:val="20"/>
              </w:rPr>
              <w:t>;287</w:t>
            </w:r>
            <w:proofErr w:type="gramEnd"/>
            <w:r>
              <w:rPr>
                <w:rFonts w:ascii="Garamond" w:hAnsi="Garamond"/>
                <w:sz w:val="20"/>
                <w:szCs w:val="20"/>
              </w:rPr>
              <w:t xml:space="preserve">). Directions: give scholars post-test after all lessons and activities. The scoring will be based off of answers answered correctly. Note: All assessments are created for level one scholars. The assessment will need to be modified by the teacher if a scholar needs to be assessed at levels two-four.   </w:t>
            </w:r>
          </w:p>
          <w:p w14:paraId="03DCB288" w14:textId="77777777" w:rsidR="0065426F" w:rsidRDefault="0065426F" w:rsidP="00327C1E">
            <w:pPr>
              <w:rPr>
                <w:rFonts w:ascii="Garamond" w:hAnsi="Garamond"/>
                <w:sz w:val="20"/>
                <w:szCs w:val="20"/>
              </w:rPr>
            </w:pPr>
          </w:p>
          <w:p w14:paraId="44B9BBE3" w14:textId="77777777" w:rsidR="0065426F" w:rsidRDefault="0065426F" w:rsidP="00327C1E">
            <w:pPr>
              <w:rPr>
                <w:rFonts w:ascii="Garamond" w:hAnsi="Garamond"/>
                <w:sz w:val="20"/>
                <w:szCs w:val="20"/>
              </w:rPr>
            </w:pPr>
          </w:p>
          <w:p w14:paraId="2469BAF3" w14:textId="77777777" w:rsidR="0065426F" w:rsidRDefault="0065426F" w:rsidP="00327C1E">
            <w:pPr>
              <w:rPr>
                <w:rFonts w:ascii="Garamond" w:hAnsi="Garamond"/>
                <w:sz w:val="20"/>
                <w:szCs w:val="20"/>
              </w:rPr>
            </w:pPr>
          </w:p>
          <w:p w14:paraId="0735BAB2" w14:textId="77777777" w:rsidR="0065426F" w:rsidRDefault="0065426F" w:rsidP="00327C1E">
            <w:pPr>
              <w:rPr>
                <w:rFonts w:ascii="Garamond" w:hAnsi="Garamond"/>
                <w:sz w:val="20"/>
                <w:szCs w:val="20"/>
              </w:rPr>
            </w:pPr>
          </w:p>
          <w:p w14:paraId="3347FDE8" w14:textId="77777777" w:rsidR="0065426F" w:rsidRDefault="0065426F" w:rsidP="00327C1E">
            <w:pPr>
              <w:rPr>
                <w:rFonts w:ascii="Garamond" w:hAnsi="Garamond"/>
                <w:sz w:val="20"/>
                <w:szCs w:val="20"/>
              </w:rPr>
            </w:pPr>
          </w:p>
          <w:p w14:paraId="6BE46C72" w14:textId="77777777" w:rsidR="0065426F" w:rsidRDefault="0065426F" w:rsidP="00327C1E">
            <w:pPr>
              <w:rPr>
                <w:rFonts w:ascii="Garamond" w:hAnsi="Garamond"/>
                <w:sz w:val="20"/>
                <w:szCs w:val="20"/>
              </w:rPr>
            </w:pPr>
          </w:p>
          <w:p w14:paraId="35212FF9" w14:textId="77777777" w:rsidR="0065426F" w:rsidRDefault="0065426F" w:rsidP="00327C1E">
            <w:pPr>
              <w:rPr>
                <w:rFonts w:ascii="Garamond" w:hAnsi="Garamond"/>
                <w:sz w:val="20"/>
                <w:szCs w:val="20"/>
              </w:rPr>
            </w:pPr>
          </w:p>
          <w:p w14:paraId="553A4649" w14:textId="77777777" w:rsidR="0065426F" w:rsidRDefault="0065426F" w:rsidP="00327C1E">
            <w:pPr>
              <w:rPr>
                <w:rFonts w:ascii="Garamond" w:hAnsi="Garamond"/>
                <w:sz w:val="20"/>
                <w:szCs w:val="20"/>
              </w:rPr>
            </w:pPr>
          </w:p>
          <w:p w14:paraId="37A74EC3" w14:textId="77777777" w:rsidR="0065426F" w:rsidRDefault="0065426F" w:rsidP="00327C1E">
            <w:pPr>
              <w:rPr>
                <w:rFonts w:ascii="Garamond" w:hAnsi="Garamond"/>
                <w:sz w:val="20"/>
                <w:szCs w:val="20"/>
              </w:rPr>
            </w:pPr>
          </w:p>
          <w:p w14:paraId="28856C6D" w14:textId="77777777" w:rsidR="0065426F" w:rsidRDefault="0065426F" w:rsidP="00327C1E">
            <w:pPr>
              <w:rPr>
                <w:rFonts w:ascii="Garamond" w:hAnsi="Garamond"/>
                <w:sz w:val="20"/>
                <w:szCs w:val="20"/>
              </w:rPr>
            </w:pPr>
          </w:p>
          <w:p w14:paraId="219D666B" w14:textId="77777777" w:rsidR="0065426F" w:rsidRDefault="0065426F" w:rsidP="00327C1E">
            <w:pPr>
              <w:rPr>
                <w:rFonts w:ascii="Garamond" w:hAnsi="Garamond"/>
                <w:sz w:val="20"/>
                <w:szCs w:val="20"/>
              </w:rPr>
            </w:pPr>
          </w:p>
          <w:p w14:paraId="2E6EE207" w14:textId="77777777" w:rsidR="0065426F" w:rsidRDefault="0065426F" w:rsidP="00327C1E">
            <w:pPr>
              <w:rPr>
                <w:rFonts w:ascii="Garamond" w:hAnsi="Garamond"/>
                <w:sz w:val="20"/>
                <w:szCs w:val="20"/>
              </w:rPr>
            </w:pPr>
          </w:p>
          <w:p w14:paraId="6EE1E122" w14:textId="77777777" w:rsidR="0065426F" w:rsidRDefault="0065426F" w:rsidP="00327C1E">
            <w:pPr>
              <w:rPr>
                <w:rFonts w:ascii="Garamond" w:hAnsi="Garamond"/>
                <w:sz w:val="20"/>
                <w:szCs w:val="20"/>
              </w:rPr>
            </w:pPr>
          </w:p>
          <w:p w14:paraId="6A86D733" w14:textId="77777777" w:rsidR="0065426F" w:rsidRPr="00D42E70" w:rsidRDefault="0065426F" w:rsidP="00327C1E">
            <w:pPr>
              <w:rPr>
                <w:rFonts w:ascii="Garamond" w:hAnsi="Garamond"/>
              </w:rPr>
            </w:pPr>
          </w:p>
        </w:tc>
      </w:tr>
      <w:tr w:rsidR="0065426F" w14:paraId="26542085" w14:textId="77777777" w:rsidTr="00327C1E">
        <w:trPr>
          <w:trHeight w:val="165"/>
        </w:trPr>
        <w:tc>
          <w:tcPr>
            <w:tcW w:w="1188" w:type="dxa"/>
            <w:vMerge/>
            <w:shd w:val="clear" w:color="auto" w:fill="auto"/>
          </w:tcPr>
          <w:p w14:paraId="1A5E08D5" w14:textId="77777777" w:rsidR="0065426F" w:rsidRPr="00D42E70" w:rsidRDefault="0065426F" w:rsidP="00327C1E">
            <w:pPr>
              <w:rPr>
                <w:rFonts w:ascii="Garamond" w:hAnsi="Garamond"/>
              </w:rPr>
            </w:pPr>
          </w:p>
        </w:tc>
        <w:tc>
          <w:tcPr>
            <w:tcW w:w="3037" w:type="dxa"/>
            <w:shd w:val="clear" w:color="auto" w:fill="auto"/>
          </w:tcPr>
          <w:p w14:paraId="2485A5BA" w14:textId="77777777" w:rsidR="0065426F" w:rsidRPr="00D42E70" w:rsidRDefault="0065426F" w:rsidP="00327C1E">
            <w:pPr>
              <w:rPr>
                <w:rFonts w:ascii="Garamond" w:hAnsi="Garamond"/>
              </w:rPr>
            </w:pPr>
            <w:r w:rsidRPr="00B956AA">
              <w:rPr>
                <w:rFonts w:ascii="Garamond" w:hAnsi="Garamond"/>
              </w:rPr>
              <w:t xml:space="preserve">Scholars will identify </w:t>
            </w:r>
            <w:r>
              <w:rPr>
                <w:rFonts w:ascii="Garamond" w:hAnsi="Garamond"/>
              </w:rPr>
              <w:t xml:space="preserve">with the aide of pictures </w:t>
            </w:r>
            <w:r w:rsidRPr="00B956AA">
              <w:rPr>
                <w:rFonts w:ascii="Garamond" w:hAnsi="Garamond"/>
              </w:rPr>
              <w:t>and demonstrate polite or acceptable ways to tell someone “no”.</w:t>
            </w:r>
          </w:p>
        </w:tc>
        <w:tc>
          <w:tcPr>
            <w:tcW w:w="2160" w:type="dxa"/>
            <w:vMerge/>
            <w:shd w:val="clear" w:color="auto" w:fill="auto"/>
          </w:tcPr>
          <w:p w14:paraId="36339BF3" w14:textId="77777777" w:rsidR="0065426F" w:rsidRPr="00D42E70" w:rsidRDefault="0065426F" w:rsidP="00327C1E">
            <w:pPr>
              <w:ind w:left="277" w:hanging="180"/>
              <w:rPr>
                <w:rFonts w:ascii="Garamond" w:hAnsi="Garamond"/>
              </w:rPr>
            </w:pPr>
          </w:p>
        </w:tc>
        <w:tc>
          <w:tcPr>
            <w:tcW w:w="2070" w:type="dxa"/>
            <w:vMerge/>
            <w:shd w:val="clear" w:color="auto" w:fill="auto"/>
          </w:tcPr>
          <w:p w14:paraId="74F288C6" w14:textId="77777777" w:rsidR="0065426F" w:rsidRPr="00D42E70" w:rsidRDefault="0065426F" w:rsidP="0065426F">
            <w:pPr>
              <w:pStyle w:val="ListParagraph"/>
              <w:numPr>
                <w:ilvl w:val="0"/>
                <w:numId w:val="1"/>
              </w:numPr>
              <w:ind w:left="278" w:hanging="180"/>
              <w:rPr>
                <w:rFonts w:ascii="Garamond" w:hAnsi="Garamond"/>
              </w:rPr>
            </w:pPr>
          </w:p>
        </w:tc>
        <w:tc>
          <w:tcPr>
            <w:tcW w:w="5365" w:type="dxa"/>
            <w:gridSpan w:val="2"/>
            <w:vMerge/>
            <w:shd w:val="clear" w:color="auto" w:fill="auto"/>
          </w:tcPr>
          <w:p w14:paraId="1776096C" w14:textId="77777777" w:rsidR="0065426F" w:rsidRDefault="0065426F" w:rsidP="00327C1E">
            <w:pPr>
              <w:rPr>
                <w:rFonts w:ascii="Garamond" w:hAnsi="Garamond"/>
                <w:sz w:val="20"/>
                <w:szCs w:val="20"/>
              </w:rPr>
            </w:pPr>
          </w:p>
        </w:tc>
      </w:tr>
      <w:tr w:rsidR="0065426F" w14:paraId="4C14BA31" w14:textId="77777777" w:rsidTr="00327C1E">
        <w:trPr>
          <w:trHeight w:val="150"/>
        </w:trPr>
        <w:tc>
          <w:tcPr>
            <w:tcW w:w="1188" w:type="dxa"/>
            <w:vMerge/>
            <w:shd w:val="clear" w:color="auto" w:fill="auto"/>
          </w:tcPr>
          <w:p w14:paraId="04704F35" w14:textId="77777777" w:rsidR="0065426F" w:rsidRPr="00D42E70" w:rsidRDefault="0065426F" w:rsidP="00327C1E">
            <w:pPr>
              <w:rPr>
                <w:rFonts w:ascii="Garamond" w:hAnsi="Garamond"/>
              </w:rPr>
            </w:pPr>
          </w:p>
        </w:tc>
        <w:tc>
          <w:tcPr>
            <w:tcW w:w="3037" w:type="dxa"/>
            <w:shd w:val="clear" w:color="auto" w:fill="auto"/>
          </w:tcPr>
          <w:p w14:paraId="639B6344" w14:textId="77777777" w:rsidR="0065426F" w:rsidRPr="00D42E70" w:rsidRDefault="0065426F" w:rsidP="00327C1E">
            <w:pPr>
              <w:rPr>
                <w:rFonts w:ascii="Garamond" w:hAnsi="Garamond"/>
              </w:rPr>
            </w:pPr>
            <w:r w:rsidRPr="00B956AA">
              <w:rPr>
                <w:rFonts w:ascii="Garamond" w:hAnsi="Garamond"/>
              </w:rPr>
              <w:t>Scholars will identify</w:t>
            </w:r>
            <w:r>
              <w:rPr>
                <w:rFonts w:ascii="Garamond" w:hAnsi="Garamond"/>
              </w:rPr>
              <w:t xml:space="preserve"> with a choice board</w:t>
            </w:r>
            <w:r w:rsidRPr="00B956AA">
              <w:rPr>
                <w:rFonts w:ascii="Garamond" w:hAnsi="Garamond"/>
              </w:rPr>
              <w:t xml:space="preserve"> and demonstrate polite or acceptable ways to tell someone “no”.</w:t>
            </w:r>
          </w:p>
        </w:tc>
        <w:tc>
          <w:tcPr>
            <w:tcW w:w="2160" w:type="dxa"/>
            <w:vMerge/>
            <w:shd w:val="clear" w:color="auto" w:fill="auto"/>
          </w:tcPr>
          <w:p w14:paraId="5B3C1EB0" w14:textId="77777777" w:rsidR="0065426F" w:rsidRPr="00D42E70" w:rsidRDefault="0065426F" w:rsidP="00327C1E">
            <w:pPr>
              <w:ind w:left="277" w:hanging="180"/>
              <w:rPr>
                <w:rFonts w:ascii="Garamond" w:hAnsi="Garamond"/>
              </w:rPr>
            </w:pPr>
          </w:p>
        </w:tc>
        <w:tc>
          <w:tcPr>
            <w:tcW w:w="2070" w:type="dxa"/>
            <w:vMerge/>
            <w:shd w:val="clear" w:color="auto" w:fill="auto"/>
          </w:tcPr>
          <w:p w14:paraId="2C7230DD" w14:textId="77777777" w:rsidR="0065426F" w:rsidRPr="00D42E70" w:rsidRDefault="0065426F" w:rsidP="0065426F">
            <w:pPr>
              <w:pStyle w:val="ListParagraph"/>
              <w:numPr>
                <w:ilvl w:val="0"/>
                <w:numId w:val="1"/>
              </w:numPr>
              <w:ind w:left="278" w:hanging="180"/>
              <w:rPr>
                <w:rFonts w:ascii="Garamond" w:hAnsi="Garamond"/>
              </w:rPr>
            </w:pPr>
          </w:p>
        </w:tc>
        <w:tc>
          <w:tcPr>
            <w:tcW w:w="5365" w:type="dxa"/>
            <w:gridSpan w:val="2"/>
            <w:vMerge/>
            <w:shd w:val="clear" w:color="auto" w:fill="auto"/>
          </w:tcPr>
          <w:p w14:paraId="33C9497B" w14:textId="77777777" w:rsidR="0065426F" w:rsidRDefault="0065426F" w:rsidP="00327C1E">
            <w:pPr>
              <w:rPr>
                <w:rFonts w:ascii="Garamond" w:hAnsi="Garamond"/>
                <w:sz w:val="20"/>
                <w:szCs w:val="20"/>
              </w:rPr>
            </w:pPr>
          </w:p>
        </w:tc>
      </w:tr>
      <w:tr w:rsidR="0065426F" w14:paraId="048F326E" w14:textId="77777777" w:rsidTr="00327C1E">
        <w:trPr>
          <w:trHeight w:val="150"/>
        </w:trPr>
        <w:tc>
          <w:tcPr>
            <w:tcW w:w="1188" w:type="dxa"/>
            <w:vMerge/>
            <w:shd w:val="clear" w:color="auto" w:fill="auto"/>
          </w:tcPr>
          <w:p w14:paraId="5237C0B8" w14:textId="77777777" w:rsidR="0065426F" w:rsidRPr="00D42E70" w:rsidRDefault="0065426F" w:rsidP="00327C1E">
            <w:pPr>
              <w:rPr>
                <w:rFonts w:ascii="Garamond" w:hAnsi="Garamond"/>
              </w:rPr>
            </w:pPr>
          </w:p>
        </w:tc>
        <w:tc>
          <w:tcPr>
            <w:tcW w:w="3037" w:type="dxa"/>
            <w:shd w:val="clear" w:color="auto" w:fill="auto"/>
          </w:tcPr>
          <w:p w14:paraId="3FE9214B" w14:textId="77777777" w:rsidR="0065426F" w:rsidRPr="00D42E70" w:rsidRDefault="0065426F" w:rsidP="00327C1E">
            <w:pPr>
              <w:rPr>
                <w:rFonts w:ascii="Garamond" w:hAnsi="Garamond"/>
              </w:rPr>
            </w:pPr>
            <w:r>
              <w:rPr>
                <w:rFonts w:ascii="Garamond" w:hAnsi="Garamond"/>
              </w:rPr>
              <w:t>Scholars will</w:t>
            </w:r>
            <w:r w:rsidRPr="00B956AA">
              <w:rPr>
                <w:rFonts w:ascii="Garamond" w:hAnsi="Garamond"/>
              </w:rPr>
              <w:t xml:space="preserve"> demonstrate polite or acceptable ways to tell someone “no”.</w:t>
            </w:r>
          </w:p>
        </w:tc>
        <w:tc>
          <w:tcPr>
            <w:tcW w:w="2160" w:type="dxa"/>
            <w:vMerge/>
            <w:shd w:val="clear" w:color="auto" w:fill="auto"/>
          </w:tcPr>
          <w:p w14:paraId="6DAF1AE7" w14:textId="77777777" w:rsidR="0065426F" w:rsidRPr="00D42E70" w:rsidRDefault="0065426F" w:rsidP="00327C1E">
            <w:pPr>
              <w:ind w:left="277" w:hanging="180"/>
              <w:rPr>
                <w:rFonts w:ascii="Garamond" w:hAnsi="Garamond"/>
              </w:rPr>
            </w:pPr>
          </w:p>
        </w:tc>
        <w:tc>
          <w:tcPr>
            <w:tcW w:w="2070" w:type="dxa"/>
            <w:vMerge/>
            <w:shd w:val="clear" w:color="auto" w:fill="auto"/>
          </w:tcPr>
          <w:p w14:paraId="71A7F5E5" w14:textId="77777777" w:rsidR="0065426F" w:rsidRPr="00D42E70" w:rsidRDefault="0065426F" w:rsidP="0065426F">
            <w:pPr>
              <w:pStyle w:val="ListParagraph"/>
              <w:numPr>
                <w:ilvl w:val="0"/>
                <w:numId w:val="1"/>
              </w:numPr>
              <w:ind w:left="278" w:hanging="180"/>
              <w:rPr>
                <w:rFonts w:ascii="Garamond" w:hAnsi="Garamond"/>
              </w:rPr>
            </w:pPr>
          </w:p>
        </w:tc>
        <w:tc>
          <w:tcPr>
            <w:tcW w:w="5365" w:type="dxa"/>
            <w:gridSpan w:val="2"/>
            <w:vMerge/>
            <w:shd w:val="clear" w:color="auto" w:fill="auto"/>
          </w:tcPr>
          <w:p w14:paraId="53913446" w14:textId="77777777" w:rsidR="0065426F" w:rsidRDefault="0065426F" w:rsidP="00327C1E">
            <w:pPr>
              <w:rPr>
                <w:rFonts w:ascii="Garamond" w:hAnsi="Garamond"/>
                <w:sz w:val="20"/>
                <w:szCs w:val="20"/>
              </w:rPr>
            </w:pPr>
          </w:p>
        </w:tc>
      </w:tr>
      <w:tr w:rsidR="0065426F" w:rsidRPr="00D42E70" w14:paraId="4DD059A9" w14:textId="77777777" w:rsidTr="00327C1E">
        <w:trPr>
          <w:trHeight w:val="150"/>
        </w:trPr>
        <w:tc>
          <w:tcPr>
            <w:tcW w:w="1188" w:type="dxa"/>
            <w:vMerge w:val="restart"/>
            <w:shd w:val="clear" w:color="auto" w:fill="auto"/>
          </w:tcPr>
          <w:p w14:paraId="048E6701" w14:textId="77777777" w:rsidR="0065426F" w:rsidRPr="00D42E70" w:rsidRDefault="0065426F" w:rsidP="00327C1E">
            <w:pPr>
              <w:rPr>
                <w:rFonts w:ascii="Garamond" w:hAnsi="Garamond"/>
              </w:rPr>
            </w:pPr>
            <w:r w:rsidRPr="00D42E70">
              <w:rPr>
                <w:rFonts w:ascii="Garamond" w:hAnsi="Garamond"/>
              </w:rPr>
              <w:lastRenderedPageBreak/>
              <w:t xml:space="preserve">Week </w:t>
            </w:r>
            <w:r>
              <w:rPr>
                <w:rFonts w:ascii="Garamond" w:hAnsi="Garamond"/>
              </w:rPr>
              <w:t>21</w:t>
            </w:r>
          </w:p>
        </w:tc>
        <w:tc>
          <w:tcPr>
            <w:tcW w:w="3037" w:type="dxa"/>
            <w:shd w:val="clear" w:color="auto" w:fill="auto"/>
          </w:tcPr>
          <w:p w14:paraId="661237F3" w14:textId="77777777" w:rsidR="0065426F" w:rsidRPr="00D42E70" w:rsidRDefault="0065426F" w:rsidP="00327C1E">
            <w:pPr>
              <w:rPr>
                <w:rFonts w:ascii="Garamond" w:hAnsi="Garamond"/>
              </w:rPr>
            </w:pPr>
            <w:r>
              <w:rPr>
                <w:rFonts w:ascii="Garamond" w:hAnsi="Garamond"/>
              </w:rPr>
              <w:t>Scholars will identify comments that could hurt other’s feelings or be considered rude.</w:t>
            </w:r>
          </w:p>
        </w:tc>
        <w:tc>
          <w:tcPr>
            <w:tcW w:w="2160" w:type="dxa"/>
            <w:vMerge w:val="restart"/>
            <w:shd w:val="clear" w:color="auto" w:fill="auto"/>
          </w:tcPr>
          <w:p w14:paraId="63F95405" w14:textId="77777777" w:rsidR="0065426F" w:rsidRDefault="0065426F" w:rsidP="0065426F">
            <w:pPr>
              <w:pStyle w:val="ListParagraph"/>
              <w:numPr>
                <w:ilvl w:val="0"/>
                <w:numId w:val="5"/>
              </w:numPr>
              <w:rPr>
                <w:rFonts w:ascii="Garamond" w:hAnsi="Garamond"/>
              </w:rPr>
            </w:pPr>
            <w:r>
              <w:rPr>
                <w:rFonts w:ascii="Garamond" w:hAnsi="Garamond"/>
              </w:rPr>
              <w:t>expectations</w:t>
            </w:r>
          </w:p>
          <w:p w14:paraId="6F192F7C" w14:textId="77777777" w:rsidR="0065426F" w:rsidRDefault="0065426F" w:rsidP="0065426F">
            <w:pPr>
              <w:pStyle w:val="ListParagraph"/>
              <w:numPr>
                <w:ilvl w:val="0"/>
                <w:numId w:val="5"/>
              </w:numPr>
              <w:rPr>
                <w:rFonts w:ascii="Garamond" w:hAnsi="Garamond"/>
              </w:rPr>
            </w:pPr>
            <w:r>
              <w:rPr>
                <w:rFonts w:ascii="Garamond" w:hAnsi="Garamond"/>
              </w:rPr>
              <w:t>clear</w:t>
            </w:r>
          </w:p>
          <w:p w14:paraId="343FA8ED" w14:textId="77777777" w:rsidR="0065426F" w:rsidRDefault="0065426F" w:rsidP="0065426F">
            <w:pPr>
              <w:pStyle w:val="ListParagraph"/>
              <w:numPr>
                <w:ilvl w:val="0"/>
                <w:numId w:val="5"/>
              </w:numPr>
              <w:rPr>
                <w:rFonts w:ascii="Garamond" w:hAnsi="Garamond"/>
              </w:rPr>
            </w:pPr>
            <w:r>
              <w:rPr>
                <w:rFonts w:ascii="Garamond" w:hAnsi="Garamond"/>
              </w:rPr>
              <w:t>social situation</w:t>
            </w:r>
          </w:p>
          <w:p w14:paraId="09404FC3" w14:textId="77777777" w:rsidR="0065426F" w:rsidRPr="00301A5B" w:rsidRDefault="0065426F" w:rsidP="0065426F">
            <w:pPr>
              <w:pStyle w:val="ListParagraph"/>
              <w:numPr>
                <w:ilvl w:val="0"/>
                <w:numId w:val="5"/>
              </w:numPr>
              <w:rPr>
                <w:rFonts w:ascii="Garamond" w:hAnsi="Garamond"/>
              </w:rPr>
            </w:pPr>
            <w:r>
              <w:rPr>
                <w:rFonts w:ascii="Garamond" w:hAnsi="Garamond"/>
              </w:rPr>
              <w:t>rude</w:t>
            </w:r>
          </w:p>
          <w:p w14:paraId="0340A025" w14:textId="77777777" w:rsidR="0065426F" w:rsidRDefault="0065426F" w:rsidP="00327C1E">
            <w:pPr>
              <w:pStyle w:val="ListParagraph"/>
              <w:rPr>
                <w:rFonts w:ascii="Garamond" w:hAnsi="Garamond"/>
              </w:rPr>
            </w:pPr>
          </w:p>
          <w:p w14:paraId="614C56AC" w14:textId="77777777" w:rsidR="0065426F" w:rsidRPr="00F877F5" w:rsidRDefault="0065426F" w:rsidP="00327C1E">
            <w:pPr>
              <w:pStyle w:val="ListParagraph"/>
              <w:rPr>
                <w:rFonts w:ascii="Garamond" w:hAnsi="Garamond"/>
              </w:rPr>
            </w:pPr>
          </w:p>
          <w:p w14:paraId="48A5FD45" w14:textId="77777777" w:rsidR="0065426F" w:rsidRDefault="0065426F" w:rsidP="00327C1E">
            <w:pPr>
              <w:rPr>
                <w:rFonts w:ascii="Garamond" w:hAnsi="Garamond"/>
              </w:rPr>
            </w:pPr>
            <w:r w:rsidRPr="00BA2E2D">
              <w:rPr>
                <w:rFonts w:ascii="Garamond" w:hAnsi="Garamond"/>
              </w:rPr>
              <w:t>Vocab</w:t>
            </w:r>
            <w:r>
              <w:rPr>
                <w:rFonts w:ascii="Garamond" w:hAnsi="Garamond"/>
              </w:rPr>
              <w:t>.</w:t>
            </w:r>
            <w:r w:rsidRPr="00BA2E2D">
              <w:rPr>
                <w:rFonts w:ascii="Garamond" w:hAnsi="Garamond"/>
              </w:rPr>
              <w:t xml:space="preserve"> Strategies</w:t>
            </w:r>
          </w:p>
          <w:p w14:paraId="22F2296B" w14:textId="77777777" w:rsidR="0065426F" w:rsidRDefault="0065426F" w:rsidP="00327C1E">
            <w:pPr>
              <w:pStyle w:val="ListParagraph"/>
              <w:ind w:left="162"/>
              <w:rPr>
                <w:rFonts w:ascii="Garamond" w:hAnsi="Garamond"/>
              </w:rPr>
            </w:pPr>
            <w:r>
              <w:rPr>
                <w:rFonts w:ascii="Garamond" w:hAnsi="Garamond"/>
              </w:rPr>
              <w:t>*word wall</w:t>
            </w:r>
          </w:p>
          <w:p w14:paraId="3F2BB02F" w14:textId="77777777" w:rsidR="0065426F" w:rsidRDefault="0065426F" w:rsidP="00327C1E">
            <w:pPr>
              <w:pStyle w:val="ListParagraph"/>
              <w:ind w:left="162"/>
              <w:rPr>
                <w:rFonts w:ascii="Garamond" w:hAnsi="Garamond"/>
              </w:rPr>
            </w:pPr>
            <w:r>
              <w:rPr>
                <w:rFonts w:ascii="Garamond" w:hAnsi="Garamond"/>
              </w:rPr>
              <w:t>*picture cards</w:t>
            </w:r>
          </w:p>
          <w:p w14:paraId="0A12CB67" w14:textId="77777777" w:rsidR="0065426F" w:rsidRPr="00D42E70" w:rsidRDefault="0065426F" w:rsidP="00327C1E">
            <w:pPr>
              <w:pStyle w:val="ListParagraph"/>
              <w:ind w:left="277" w:hanging="180"/>
              <w:rPr>
                <w:rFonts w:ascii="Garamond" w:hAnsi="Garamond"/>
              </w:rPr>
            </w:pPr>
            <w:r w:rsidRPr="00301A5B">
              <w:rPr>
                <w:rFonts w:ascii="Garamond" w:hAnsi="Garamond"/>
              </w:rPr>
              <w:t>*google search</w:t>
            </w:r>
          </w:p>
        </w:tc>
        <w:tc>
          <w:tcPr>
            <w:tcW w:w="2070" w:type="dxa"/>
            <w:vMerge w:val="restart"/>
            <w:shd w:val="clear" w:color="auto" w:fill="auto"/>
          </w:tcPr>
          <w:p w14:paraId="0E11D71B" w14:textId="77777777" w:rsidR="0065426F" w:rsidRDefault="0065426F" w:rsidP="0065426F">
            <w:pPr>
              <w:pStyle w:val="ListParagraph"/>
              <w:numPr>
                <w:ilvl w:val="0"/>
                <w:numId w:val="1"/>
              </w:numPr>
              <w:ind w:left="278" w:hanging="180"/>
              <w:rPr>
                <w:rFonts w:ascii="Garamond" w:hAnsi="Garamond"/>
              </w:rPr>
            </w:pPr>
            <w:r>
              <w:rPr>
                <w:rFonts w:ascii="Garamond" w:hAnsi="Garamond"/>
              </w:rPr>
              <w:t>word processor</w:t>
            </w:r>
          </w:p>
          <w:p w14:paraId="5D75F27C" w14:textId="77777777" w:rsidR="0065426F" w:rsidRDefault="0065426F" w:rsidP="0065426F">
            <w:pPr>
              <w:pStyle w:val="ListParagraph"/>
              <w:numPr>
                <w:ilvl w:val="0"/>
                <w:numId w:val="1"/>
              </w:numPr>
              <w:ind w:left="278" w:hanging="180"/>
              <w:rPr>
                <w:rFonts w:ascii="Garamond" w:hAnsi="Garamond"/>
              </w:rPr>
            </w:pPr>
            <w:r>
              <w:rPr>
                <w:rFonts w:ascii="Garamond" w:hAnsi="Garamond"/>
              </w:rPr>
              <w:t>board maker</w:t>
            </w:r>
          </w:p>
          <w:p w14:paraId="10E46A6C" w14:textId="77777777" w:rsidR="0065426F" w:rsidRDefault="0065426F" w:rsidP="0065426F">
            <w:pPr>
              <w:pStyle w:val="ListParagraph"/>
              <w:numPr>
                <w:ilvl w:val="0"/>
                <w:numId w:val="1"/>
              </w:numPr>
              <w:ind w:left="278" w:hanging="180"/>
              <w:rPr>
                <w:rFonts w:ascii="Garamond" w:hAnsi="Garamond"/>
              </w:rPr>
            </w:pPr>
            <w:r>
              <w:rPr>
                <w:rFonts w:ascii="Garamond" w:hAnsi="Garamond"/>
              </w:rPr>
              <w:t>picture cards</w:t>
            </w:r>
          </w:p>
          <w:p w14:paraId="25D36FE0" w14:textId="77777777" w:rsidR="0065426F" w:rsidRDefault="0065426F" w:rsidP="0065426F">
            <w:pPr>
              <w:pStyle w:val="ListParagraph"/>
              <w:numPr>
                <w:ilvl w:val="0"/>
                <w:numId w:val="1"/>
              </w:numPr>
              <w:ind w:left="278" w:hanging="180"/>
              <w:rPr>
                <w:rFonts w:ascii="Garamond" w:hAnsi="Garamond"/>
              </w:rPr>
            </w:pPr>
            <w:r>
              <w:rPr>
                <w:rFonts w:ascii="Garamond" w:hAnsi="Garamond"/>
              </w:rPr>
              <w:t>choice board</w:t>
            </w:r>
          </w:p>
          <w:p w14:paraId="3B77B885" w14:textId="77777777" w:rsidR="0065426F" w:rsidRDefault="0065426F" w:rsidP="0065426F">
            <w:pPr>
              <w:pStyle w:val="ListParagraph"/>
              <w:numPr>
                <w:ilvl w:val="0"/>
                <w:numId w:val="1"/>
              </w:numPr>
              <w:ind w:left="278" w:hanging="180"/>
              <w:rPr>
                <w:rFonts w:ascii="Garamond" w:hAnsi="Garamond"/>
              </w:rPr>
            </w:pPr>
            <w:r w:rsidRPr="00DF443C">
              <w:rPr>
                <w:rFonts w:ascii="Garamond" w:hAnsi="Garamond"/>
              </w:rPr>
              <w:t>picture situation cards (when this happens…do this)</w:t>
            </w:r>
          </w:p>
          <w:p w14:paraId="7AEE9F7A" w14:textId="77777777" w:rsidR="0065426F" w:rsidRPr="00D42E70" w:rsidRDefault="0065426F" w:rsidP="0065426F">
            <w:pPr>
              <w:pStyle w:val="ListParagraph"/>
              <w:numPr>
                <w:ilvl w:val="0"/>
                <w:numId w:val="1"/>
              </w:numPr>
              <w:ind w:left="278" w:hanging="180"/>
              <w:rPr>
                <w:rFonts w:ascii="Garamond" w:hAnsi="Garamond"/>
              </w:rPr>
            </w:pPr>
            <w:r>
              <w:rPr>
                <w:rFonts w:ascii="Garamond" w:hAnsi="Garamond"/>
              </w:rPr>
              <w:t>signals (hand gesture)</w:t>
            </w:r>
            <w:r w:rsidRPr="009A0D8B">
              <w:rPr>
                <w:rFonts w:ascii="Garamond" w:hAnsi="Garamond"/>
              </w:rPr>
              <w:t xml:space="preserve"> (level four)</w:t>
            </w:r>
          </w:p>
        </w:tc>
        <w:tc>
          <w:tcPr>
            <w:tcW w:w="5365" w:type="dxa"/>
            <w:gridSpan w:val="2"/>
            <w:vMerge w:val="restart"/>
            <w:shd w:val="clear" w:color="auto" w:fill="auto"/>
          </w:tcPr>
          <w:p w14:paraId="2F69115E" w14:textId="77777777" w:rsidR="0065426F" w:rsidRDefault="0065426F" w:rsidP="00327C1E">
            <w:pPr>
              <w:rPr>
                <w:rFonts w:ascii="Garamond" w:hAnsi="Garamond"/>
                <w:sz w:val="20"/>
                <w:szCs w:val="20"/>
              </w:rPr>
            </w:pPr>
            <w:r>
              <w:rPr>
                <w:rFonts w:ascii="Garamond" w:hAnsi="Garamond"/>
                <w:sz w:val="20"/>
                <w:szCs w:val="20"/>
              </w:rPr>
              <w:t>Curriculum pages: 288-289</w:t>
            </w:r>
          </w:p>
          <w:p w14:paraId="6CCC1B56" w14:textId="77777777" w:rsidR="0065426F" w:rsidRPr="0026275F" w:rsidRDefault="0065426F" w:rsidP="00327C1E">
            <w:pPr>
              <w:rPr>
                <w:rFonts w:ascii="Garamond" w:hAnsi="Garamond"/>
                <w:sz w:val="20"/>
                <w:szCs w:val="20"/>
              </w:rPr>
            </w:pPr>
            <w:hyperlink r:id="rId14" w:history="1">
              <w:r w:rsidRPr="00A2060C">
                <w:rPr>
                  <w:rStyle w:val="Hyperlink"/>
                  <w:rFonts w:ascii="Garamond" w:hAnsi="Garamond"/>
                  <w:sz w:val="20"/>
                  <w:szCs w:val="20"/>
                </w:rPr>
                <w:t>Social Skills Activities for Special Children by Darlene M.</w:t>
              </w:r>
            </w:hyperlink>
          </w:p>
          <w:p w14:paraId="6D41AA6D" w14:textId="77777777" w:rsidR="0065426F" w:rsidRDefault="0065426F" w:rsidP="00327C1E">
            <w:pPr>
              <w:rPr>
                <w:rFonts w:ascii="Garamond" w:hAnsi="Garamond"/>
                <w:sz w:val="20"/>
                <w:szCs w:val="20"/>
              </w:rPr>
            </w:pPr>
          </w:p>
          <w:p w14:paraId="0B33FEED" w14:textId="77777777" w:rsidR="0065426F" w:rsidRDefault="0065426F" w:rsidP="00327C1E">
            <w:pPr>
              <w:rPr>
                <w:rFonts w:ascii="Garamond" w:hAnsi="Garamond"/>
                <w:sz w:val="20"/>
                <w:szCs w:val="20"/>
              </w:rPr>
            </w:pPr>
            <w:r w:rsidRPr="0026275F">
              <w:rPr>
                <w:rFonts w:ascii="Garamond" w:hAnsi="Garamond"/>
                <w:sz w:val="20"/>
                <w:szCs w:val="20"/>
              </w:rPr>
              <w:t>Homework Assignments:</w:t>
            </w:r>
            <w:r>
              <w:rPr>
                <w:rFonts w:ascii="Garamond" w:hAnsi="Garamond"/>
                <w:sz w:val="20"/>
                <w:szCs w:val="20"/>
              </w:rPr>
              <w:t xml:space="preserve"> Teacher could create homework assignments where students need to define types of feelings such as sad, happy, mad, angry, confused, etc. </w:t>
            </w:r>
          </w:p>
          <w:p w14:paraId="64C79027" w14:textId="77777777" w:rsidR="0065426F" w:rsidRDefault="0065426F" w:rsidP="00327C1E">
            <w:pPr>
              <w:rPr>
                <w:rFonts w:ascii="Garamond" w:hAnsi="Garamond"/>
                <w:sz w:val="20"/>
                <w:szCs w:val="20"/>
              </w:rPr>
            </w:pPr>
          </w:p>
          <w:p w14:paraId="56F22200" w14:textId="77777777" w:rsidR="0065426F" w:rsidRPr="0026275F" w:rsidRDefault="0065426F" w:rsidP="00327C1E">
            <w:pPr>
              <w:rPr>
                <w:rFonts w:ascii="Garamond" w:hAnsi="Garamond"/>
                <w:sz w:val="20"/>
                <w:szCs w:val="20"/>
              </w:rPr>
            </w:pPr>
            <w:r>
              <w:rPr>
                <w:rFonts w:ascii="Garamond" w:hAnsi="Garamond"/>
                <w:sz w:val="20"/>
                <w:szCs w:val="20"/>
              </w:rPr>
              <w:t xml:space="preserve">Extension Activity: Teacher can create work-related scenario situations. Example: A colleague comes up to you at break time and asks you how your weekend was. What would be an acceptable response for your peer? </w:t>
            </w:r>
            <w:r>
              <w:rPr>
                <w:rFonts w:ascii="Garamond" w:hAnsi="Garamond"/>
                <w:i/>
                <w:sz w:val="20"/>
                <w:szCs w:val="20"/>
              </w:rPr>
              <w:t xml:space="preserve">I was fine. How was your weekend? </w:t>
            </w:r>
            <w:proofErr w:type="gramStart"/>
            <w:r>
              <w:rPr>
                <w:rFonts w:ascii="Garamond" w:hAnsi="Garamond"/>
                <w:i/>
                <w:sz w:val="20"/>
                <w:szCs w:val="20"/>
              </w:rPr>
              <w:t>or</w:t>
            </w:r>
            <w:proofErr w:type="gramEnd"/>
            <w:r>
              <w:rPr>
                <w:rFonts w:ascii="Garamond" w:hAnsi="Garamond"/>
                <w:i/>
                <w:sz w:val="20"/>
                <w:szCs w:val="20"/>
              </w:rPr>
              <w:t xml:space="preserve"> they could give specific responses. </w:t>
            </w:r>
            <w:r>
              <w:rPr>
                <w:rFonts w:ascii="Garamond" w:hAnsi="Garamond"/>
                <w:sz w:val="20"/>
                <w:szCs w:val="20"/>
              </w:rPr>
              <w:t>What would be considered rude?</w:t>
            </w:r>
            <w:r>
              <w:rPr>
                <w:rFonts w:ascii="Garamond" w:hAnsi="Garamond"/>
                <w:i/>
                <w:sz w:val="20"/>
                <w:szCs w:val="20"/>
              </w:rPr>
              <w:t xml:space="preserve"> Ignoring them or saying “I don’t want to talk to you”</w:t>
            </w:r>
            <w:r>
              <w:rPr>
                <w:rFonts w:ascii="Garamond" w:hAnsi="Garamond"/>
                <w:sz w:val="20"/>
                <w:szCs w:val="20"/>
              </w:rPr>
              <w:t xml:space="preserve"> </w:t>
            </w:r>
          </w:p>
          <w:p w14:paraId="220F412E" w14:textId="77777777" w:rsidR="0065426F" w:rsidRDefault="0065426F" w:rsidP="00327C1E">
            <w:pPr>
              <w:rPr>
                <w:rFonts w:ascii="Garamond" w:hAnsi="Garamond"/>
                <w:sz w:val="20"/>
                <w:szCs w:val="20"/>
              </w:rPr>
            </w:pPr>
          </w:p>
          <w:p w14:paraId="3E4439C2" w14:textId="77777777" w:rsidR="0065426F" w:rsidRDefault="0065426F" w:rsidP="00327C1E">
            <w:pPr>
              <w:rPr>
                <w:rFonts w:ascii="Garamond" w:hAnsi="Garamond"/>
                <w:sz w:val="20"/>
                <w:szCs w:val="20"/>
              </w:rPr>
            </w:pPr>
            <w:r>
              <w:rPr>
                <w:rFonts w:ascii="Garamond" w:hAnsi="Garamond"/>
                <w:sz w:val="20"/>
                <w:szCs w:val="20"/>
              </w:rPr>
              <w:t xml:space="preserve">Assessment: Scholars will be given a Pre-test (page 289). Directions: give scholar the assessment before teaching (they will get a grade of 100% for participation). For their weekly assessment, scholars will be given a Post-test (page 289). Directions: give scholars post-test after all lessons and activities. The scoring will be based off of answers answered correctly. Note: All assessments are created for level one scholars. The assessment will need to be modified by the teacher if a scholar needs to be assessed at levels two-four.   </w:t>
            </w:r>
          </w:p>
          <w:p w14:paraId="5A689C38" w14:textId="77777777" w:rsidR="0065426F" w:rsidRDefault="0065426F" w:rsidP="00327C1E">
            <w:pPr>
              <w:rPr>
                <w:rFonts w:ascii="Garamond" w:hAnsi="Garamond"/>
                <w:sz w:val="20"/>
                <w:szCs w:val="20"/>
              </w:rPr>
            </w:pPr>
          </w:p>
          <w:p w14:paraId="7A3DFAE3" w14:textId="77777777" w:rsidR="0065426F" w:rsidRDefault="0065426F" w:rsidP="00327C1E">
            <w:pPr>
              <w:rPr>
                <w:rFonts w:ascii="Garamond" w:hAnsi="Garamond"/>
                <w:sz w:val="20"/>
                <w:szCs w:val="20"/>
              </w:rPr>
            </w:pPr>
          </w:p>
          <w:p w14:paraId="36CEE1E8" w14:textId="77777777" w:rsidR="0065426F" w:rsidRDefault="0065426F" w:rsidP="00327C1E">
            <w:pPr>
              <w:rPr>
                <w:rFonts w:ascii="Garamond" w:hAnsi="Garamond"/>
                <w:sz w:val="20"/>
                <w:szCs w:val="20"/>
              </w:rPr>
            </w:pPr>
          </w:p>
          <w:p w14:paraId="39BD5C78" w14:textId="77777777" w:rsidR="0065426F" w:rsidRDefault="0065426F" w:rsidP="00327C1E">
            <w:pPr>
              <w:rPr>
                <w:rFonts w:ascii="Garamond" w:hAnsi="Garamond"/>
                <w:sz w:val="20"/>
                <w:szCs w:val="20"/>
              </w:rPr>
            </w:pPr>
          </w:p>
          <w:p w14:paraId="3091439B" w14:textId="77777777" w:rsidR="0065426F" w:rsidRDefault="0065426F" w:rsidP="00327C1E">
            <w:pPr>
              <w:rPr>
                <w:rFonts w:ascii="Garamond" w:hAnsi="Garamond"/>
                <w:sz w:val="20"/>
                <w:szCs w:val="20"/>
              </w:rPr>
            </w:pPr>
          </w:p>
          <w:p w14:paraId="4FDB6D3F" w14:textId="77777777" w:rsidR="0065426F" w:rsidRDefault="0065426F" w:rsidP="00327C1E">
            <w:pPr>
              <w:rPr>
                <w:rFonts w:ascii="Garamond" w:hAnsi="Garamond"/>
                <w:sz w:val="20"/>
                <w:szCs w:val="20"/>
              </w:rPr>
            </w:pPr>
          </w:p>
          <w:p w14:paraId="2FFADEDB" w14:textId="77777777" w:rsidR="0065426F" w:rsidRDefault="0065426F" w:rsidP="00327C1E">
            <w:pPr>
              <w:rPr>
                <w:rFonts w:ascii="Garamond" w:hAnsi="Garamond"/>
                <w:sz w:val="20"/>
                <w:szCs w:val="20"/>
              </w:rPr>
            </w:pPr>
          </w:p>
          <w:p w14:paraId="464450A6" w14:textId="77777777" w:rsidR="0065426F" w:rsidRDefault="0065426F" w:rsidP="00327C1E">
            <w:pPr>
              <w:rPr>
                <w:rFonts w:ascii="Garamond" w:hAnsi="Garamond"/>
                <w:sz w:val="20"/>
                <w:szCs w:val="20"/>
              </w:rPr>
            </w:pPr>
          </w:p>
          <w:p w14:paraId="45D6C905" w14:textId="77777777" w:rsidR="0065426F" w:rsidRDefault="0065426F" w:rsidP="00327C1E">
            <w:pPr>
              <w:rPr>
                <w:rFonts w:ascii="Garamond" w:hAnsi="Garamond"/>
                <w:sz w:val="20"/>
                <w:szCs w:val="20"/>
              </w:rPr>
            </w:pPr>
          </w:p>
          <w:p w14:paraId="5BEAA10D" w14:textId="77777777" w:rsidR="0065426F" w:rsidRDefault="0065426F" w:rsidP="00327C1E">
            <w:pPr>
              <w:rPr>
                <w:rFonts w:ascii="Garamond" w:hAnsi="Garamond"/>
                <w:sz w:val="20"/>
                <w:szCs w:val="20"/>
              </w:rPr>
            </w:pPr>
          </w:p>
          <w:p w14:paraId="53316090" w14:textId="77777777" w:rsidR="0065426F" w:rsidRDefault="0065426F" w:rsidP="00327C1E">
            <w:pPr>
              <w:rPr>
                <w:rFonts w:ascii="Garamond" w:hAnsi="Garamond"/>
                <w:sz w:val="20"/>
                <w:szCs w:val="20"/>
              </w:rPr>
            </w:pPr>
          </w:p>
          <w:p w14:paraId="28526348" w14:textId="77777777" w:rsidR="0065426F" w:rsidRDefault="0065426F" w:rsidP="00327C1E">
            <w:pPr>
              <w:rPr>
                <w:rFonts w:ascii="Garamond" w:hAnsi="Garamond"/>
                <w:sz w:val="20"/>
                <w:szCs w:val="20"/>
              </w:rPr>
            </w:pPr>
          </w:p>
          <w:p w14:paraId="7BB79B5E" w14:textId="77777777" w:rsidR="0065426F" w:rsidRPr="00D42E70" w:rsidRDefault="0065426F" w:rsidP="00327C1E">
            <w:pPr>
              <w:rPr>
                <w:rFonts w:ascii="Garamond" w:hAnsi="Garamond"/>
              </w:rPr>
            </w:pPr>
          </w:p>
        </w:tc>
      </w:tr>
      <w:tr w:rsidR="0065426F" w14:paraId="2D4FA2BD" w14:textId="77777777" w:rsidTr="00327C1E">
        <w:trPr>
          <w:trHeight w:val="195"/>
        </w:trPr>
        <w:tc>
          <w:tcPr>
            <w:tcW w:w="1188" w:type="dxa"/>
            <w:vMerge/>
            <w:shd w:val="clear" w:color="auto" w:fill="auto"/>
          </w:tcPr>
          <w:p w14:paraId="4D0C939E" w14:textId="77777777" w:rsidR="0065426F" w:rsidRPr="00D42E70" w:rsidRDefault="0065426F" w:rsidP="00327C1E">
            <w:pPr>
              <w:rPr>
                <w:rFonts w:ascii="Garamond" w:hAnsi="Garamond"/>
              </w:rPr>
            </w:pPr>
          </w:p>
        </w:tc>
        <w:tc>
          <w:tcPr>
            <w:tcW w:w="3037" w:type="dxa"/>
            <w:shd w:val="clear" w:color="auto" w:fill="auto"/>
          </w:tcPr>
          <w:p w14:paraId="7687EB76" w14:textId="77777777" w:rsidR="0065426F" w:rsidRPr="00D42E70" w:rsidRDefault="0065426F" w:rsidP="00327C1E">
            <w:pPr>
              <w:rPr>
                <w:rFonts w:ascii="Garamond" w:hAnsi="Garamond"/>
              </w:rPr>
            </w:pPr>
            <w:r>
              <w:rPr>
                <w:rFonts w:ascii="Garamond" w:hAnsi="Garamond"/>
              </w:rPr>
              <w:t xml:space="preserve">Scholars will utilize pictures aides to identify </w:t>
            </w:r>
            <w:r w:rsidRPr="00E46120">
              <w:rPr>
                <w:rFonts w:ascii="Garamond" w:hAnsi="Garamond"/>
              </w:rPr>
              <w:t>comments that could hurt other’s feelings or be considered rude.</w:t>
            </w:r>
          </w:p>
        </w:tc>
        <w:tc>
          <w:tcPr>
            <w:tcW w:w="2160" w:type="dxa"/>
            <w:vMerge/>
            <w:shd w:val="clear" w:color="auto" w:fill="auto"/>
          </w:tcPr>
          <w:p w14:paraId="5761109E" w14:textId="77777777" w:rsidR="0065426F" w:rsidRPr="00D42E70" w:rsidRDefault="0065426F" w:rsidP="00327C1E">
            <w:pPr>
              <w:pStyle w:val="ListParagraph"/>
              <w:ind w:left="277" w:hanging="180"/>
              <w:rPr>
                <w:rFonts w:ascii="Garamond" w:hAnsi="Garamond"/>
              </w:rPr>
            </w:pPr>
          </w:p>
        </w:tc>
        <w:tc>
          <w:tcPr>
            <w:tcW w:w="2070" w:type="dxa"/>
            <w:vMerge/>
            <w:shd w:val="clear" w:color="auto" w:fill="auto"/>
          </w:tcPr>
          <w:p w14:paraId="41C755E4" w14:textId="77777777" w:rsidR="0065426F" w:rsidRPr="00D42E70" w:rsidRDefault="0065426F" w:rsidP="0065426F">
            <w:pPr>
              <w:pStyle w:val="ListParagraph"/>
              <w:numPr>
                <w:ilvl w:val="0"/>
                <w:numId w:val="1"/>
              </w:numPr>
              <w:ind w:left="278" w:hanging="180"/>
              <w:rPr>
                <w:rFonts w:ascii="Garamond" w:hAnsi="Garamond"/>
              </w:rPr>
            </w:pPr>
          </w:p>
        </w:tc>
        <w:tc>
          <w:tcPr>
            <w:tcW w:w="5365" w:type="dxa"/>
            <w:gridSpan w:val="2"/>
            <w:vMerge/>
            <w:shd w:val="clear" w:color="auto" w:fill="auto"/>
          </w:tcPr>
          <w:p w14:paraId="1736D32A" w14:textId="77777777" w:rsidR="0065426F" w:rsidRDefault="0065426F" w:rsidP="00327C1E">
            <w:pPr>
              <w:rPr>
                <w:rFonts w:ascii="Garamond" w:hAnsi="Garamond"/>
                <w:sz w:val="20"/>
                <w:szCs w:val="20"/>
              </w:rPr>
            </w:pPr>
          </w:p>
        </w:tc>
      </w:tr>
      <w:tr w:rsidR="0065426F" w14:paraId="7EB0F16C" w14:textId="77777777" w:rsidTr="00327C1E">
        <w:trPr>
          <w:trHeight w:val="165"/>
        </w:trPr>
        <w:tc>
          <w:tcPr>
            <w:tcW w:w="1188" w:type="dxa"/>
            <w:vMerge/>
            <w:shd w:val="clear" w:color="auto" w:fill="auto"/>
          </w:tcPr>
          <w:p w14:paraId="6322F424" w14:textId="77777777" w:rsidR="0065426F" w:rsidRPr="00D42E70" w:rsidRDefault="0065426F" w:rsidP="00327C1E">
            <w:pPr>
              <w:rPr>
                <w:rFonts w:ascii="Garamond" w:hAnsi="Garamond"/>
              </w:rPr>
            </w:pPr>
          </w:p>
        </w:tc>
        <w:tc>
          <w:tcPr>
            <w:tcW w:w="3037" w:type="dxa"/>
            <w:shd w:val="clear" w:color="auto" w:fill="auto"/>
          </w:tcPr>
          <w:p w14:paraId="4EFCEDDB" w14:textId="77777777" w:rsidR="0065426F" w:rsidRPr="00D42E70" w:rsidRDefault="0065426F" w:rsidP="00327C1E">
            <w:pPr>
              <w:rPr>
                <w:rFonts w:ascii="Garamond" w:hAnsi="Garamond"/>
              </w:rPr>
            </w:pPr>
            <w:r w:rsidRPr="00E46120">
              <w:rPr>
                <w:rFonts w:ascii="Garamond" w:hAnsi="Garamond"/>
              </w:rPr>
              <w:t xml:space="preserve">Scholars will </w:t>
            </w:r>
            <w:r>
              <w:rPr>
                <w:rFonts w:ascii="Garamond" w:hAnsi="Garamond"/>
              </w:rPr>
              <w:t xml:space="preserve">utilize a choice board to </w:t>
            </w:r>
            <w:r w:rsidRPr="00E46120">
              <w:rPr>
                <w:rFonts w:ascii="Garamond" w:hAnsi="Garamond"/>
              </w:rPr>
              <w:t>identify comments that could hurt other’s feelings or be considered rude.</w:t>
            </w:r>
          </w:p>
        </w:tc>
        <w:tc>
          <w:tcPr>
            <w:tcW w:w="2160" w:type="dxa"/>
            <w:vMerge/>
            <w:shd w:val="clear" w:color="auto" w:fill="auto"/>
          </w:tcPr>
          <w:p w14:paraId="583DD029" w14:textId="77777777" w:rsidR="0065426F" w:rsidRPr="00D42E70" w:rsidRDefault="0065426F" w:rsidP="00327C1E">
            <w:pPr>
              <w:pStyle w:val="ListParagraph"/>
              <w:ind w:left="277" w:hanging="180"/>
              <w:rPr>
                <w:rFonts w:ascii="Garamond" w:hAnsi="Garamond"/>
              </w:rPr>
            </w:pPr>
          </w:p>
        </w:tc>
        <w:tc>
          <w:tcPr>
            <w:tcW w:w="2070" w:type="dxa"/>
            <w:vMerge/>
            <w:shd w:val="clear" w:color="auto" w:fill="auto"/>
          </w:tcPr>
          <w:p w14:paraId="56679A6C" w14:textId="77777777" w:rsidR="0065426F" w:rsidRPr="00D42E70" w:rsidRDefault="0065426F" w:rsidP="0065426F">
            <w:pPr>
              <w:pStyle w:val="ListParagraph"/>
              <w:numPr>
                <w:ilvl w:val="0"/>
                <w:numId w:val="1"/>
              </w:numPr>
              <w:ind w:left="278" w:hanging="180"/>
              <w:rPr>
                <w:rFonts w:ascii="Garamond" w:hAnsi="Garamond"/>
              </w:rPr>
            </w:pPr>
          </w:p>
        </w:tc>
        <w:tc>
          <w:tcPr>
            <w:tcW w:w="5365" w:type="dxa"/>
            <w:gridSpan w:val="2"/>
            <w:vMerge/>
            <w:shd w:val="clear" w:color="auto" w:fill="auto"/>
          </w:tcPr>
          <w:p w14:paraId="5F9BFFCB" w14:textId="77777777" w:rsidR="0065426F" w:rsidRDefault="0065426F" w:rsidP="00327C1E">
            <w:pPr>
              <w:rPr>
                <w:rFonts w:ascii="Garamond" w:hAnsi="Garamond"/>
                <w:sz w:val="20"/>
                <w:szCs w:val="20"/>
              </w:rPr>
            </w:pPr>
          </w:p>
        </w:tc>
      </w:tr>
      <w:tr w:rsidR="0065426F" w14:paraId="407340A3" w14:textId="77777777" w:rsidTr="00327C1E">
        <w:trPr>
          <w:trHeight w:val="180"/>
        </w:trPr>
        <w:tc>
          <w:tcPr>
            <w:tcW w:w="1188" w:type="dxa"/>
            <w:vMerge/>
            <w:shd w:val="clear" w:color="auto" w:fill="auto"/>
          </w:tcPr>
          <w:p w14:paraId="652AC4E7" w14:textId="77777777" w:rsidR="0065426F" w:rsidRPr="00D42E70" w:rsidRDefault="0065426F" w:rsidP="00327C1E">
            <w:pPr>
              <w:rPr>
                <w:rFonts w:ascii="Garamond" w:hAnsi="Garamond"/>
              </w:rPr>
            </w:pPr>
          </w:p>
        </w:tc>
        <w:tc>
          <w:tcPr>
            <w:tcW w:w="3037" w:type="dxa"/>
            <w:shd w:val="clear" w:color="auto" w:fill="auto"/>
          </w:tcPr>
          <w:p w14:paraId="34D0B7BF" w14:textId="77777777" w:rsidR="0065426F" w:rsidRDefault="0065426F" w:rsidP="00327C1E">
            <w:pPr>
              <w:rPr>
                <w:rFonts w:ascii="Garamond" w:hAnsi="Garamond"/>
              </w:rPr>
            </w:pPr>
            <w:r>
              <w:rPr>
                <w:rFonts w:ascii="Garamond" w:hAnsi="Garamond"/>
              </w:rPr>
              <w:t xml:space="preserve">Scholars will demonstrate polite and acceptable behavior in social situations. </w:t>
            </w:r>
          </w:p>
          <w:p w14:paraId="4625EE75" w14:textId="77777777" w:rsidR="0065426F" w:rsidRPr="00D42E70" w:rsidRDefault="0065426F" w:rsidP="00327C1E">
            <w:pPr>
              <w:rPr>
                <w:rFonts w:ascii="Garamond" w:hAnsi="Garamond"/>
              </w:rPr>
            </w:pPr>
            <w:r>
              <w:rPr>
                <w:rFonts w:ascii="Garamond" w:hAnsi="Garamond"/>
              </w:rPr>
              <w:t xml:space="preserve">*This could be done through greeting, transitioning from one location to another, etc. </w:t>
            </w:r>
          </w:p>
        </w:tc>
        <w:tc>
          <w:tcPr>
            <w:tcW w:w="2160" w:type="dxa"/>
            <w:vMerge/>
            <w:shd w:val="clear" w:color="auto" w:fill="auto"/>
          </w:tcPr>
          <w:p w14:paraId="3839D0B3" w14:textId="77777777" w:rsidR="0065426F" w:rsidRPr="00D42E70" w:rsidRDefault="0065426F" w:rsidP="00327C1E">
            <w:pPr>
              <w:pStyle w:val="ListParagraph"/>
              <w:ind w:left="277" w:hanging="180"/>
              <w:rPr>
                <w:rFonts w:ascii="Garamond" w:hAnsi="Garamond"/>
              </w:rPr>
            </w:pPr>
          </w:p>
        </w:tc>
        <w:tc>
          <w:tcPr>
            <w:tcW w:w="2070" w:type="dxa"/>
            <w:vMerge/>
            <w:shd w:val="clear" w:color="auto" w:fill="auto"/>
          </w:tcPr>
          <w:p w14:paraId="1D0846D6" w14:textId="77777777" w:rsidR="0065426F" w:rsidRPr="00D42E70" w:rsidRDefault="0065426F" w:rsidP="0065426F">
            <w:pPr>
              <w:pStyle w:val="ListParagraph"/>
              <w:numPr>
                <w:ilvl w:val="0"/>
                <w:numId w:val="1"/>
              </w:numPr>
              <w:ind w:left="278" w:hanging="180"/>
              <w:rPr>
                <w:rFonts w:ascii="Garamond" w:hAnsi="Garamond"/>
              </w:rPr>
            </w:pPr>
          </w:p>
        </w:tc>
        <w:tc>
          <w:tcPr>
            <w:tcW w:w="5365" w:type="dxa"/>
            <w:gridSpan w:val="2"/>
            <w:vMerge/>
            <w:shd w:val="clear" w:color="auto" w:fill="auto"/>
          </w:tcPr>
          <w:p w14:paraId="6192311E" w14:textId="77777777" w:rsidR="0065426F" w:rsidRDefault="0065426F" w:rsidP="00327C1E">
            <w:pPr>
              <w:rPr>
                <w:rFonts w:ascii="Garamond" w:hAnsi="Garamond"/>
                <w:sz w:val="20"/>
                <w:szCs w:val="20"/>
              </w:rPr>
            </w:pPr>
          </w:p>
        </w:tc>
      </w:tr>
      <w:tr w:rsidR="0065426F" w:rsidRPr="00084C46" w14:paraId="173590D5" w14:textId="77777777" w:rsidTr="00327C1E">
        <w:trPr>
          <w:trHeight w:val="240"/>
        </w:trPr>
        <w:tc>
          <w:tcPr>
            <w:tcW w:w="1188" w:type="dxa"/>
            <w:vMerge w:val="restart"/>
            <w:shd w:val="clear" w:color="auto" w:fill="auto"/>
          </w:tcPr>
          <w:p w14:paraId="208386E8" w14:textId="77777777" w:rsidR="0065426F" w:rsidRPr="00D42E70" w:rsidRDefault="0065426F" w:rsidP="00327C1E">
            <w:pPr>
              <w:rPr>
                <w:rFonts w:ascii="Garamond" w:hAnsi="Garamond"/>
              </w:rPr>
            </w:pPr>
            <w:r w:rsidRPr="00D42E70">
              <w:rPr>
                <w:rFonts w:ascii="Garamond" w:hAnsi="Garamond"/>
              </w:rPr>
              <w:lastRenderedPageBreak/>
              <w:t xml:space="preserve">Week </w:t>
            </w:r>
            <w:r>
              <w:rPr>
                <w:rFonts w:ascii="Garamond" w:hAnsi="Garamond"/>
              </w:rPr>
              <w:t>22</w:t>
            </w:r>
          </w:p>
        </w:tc>
        <w:tc>
          <w:tcPr>
            <w:tcW w:w="3037" w:type="dxa"/>
            <w:shd w:val="clear" w:color="auto" w:fill="auto"/>
          </w:tcPr>
          <w:p w14:paraId="70DB3604" w14:textId="77777777" w:rsidR="0065426F" w:rsidRPr="00D42E70" w:rsidRDefault="0065426F" w:rsidP="00327C1E">
            <w:pPr>
              <w:rPr>
                <w:rFonts w:ascii="Garamond" w:hAnsi="Garamond"/>
              </w:rPr>
            </w:pPr>
            <w:r w:rsidRPr="00D42E70">
              <w:rPr>
                <w:rFonts w:ascii="Garamond" w:hAnsi="Garamond"/>
              </w:rPr>
              <w:t xml:space="preserve"> </w:t>
            </w:r>
            <w:r>
              <w:rPr>
                <w:rFonts w:ascii="Garamond" w:hAnsi="Garamond"/>
              </w:rPr>
              <w:t>Scholars will identify physical or mental disabilities.</w:t>
            </w:r>
          </w:p>
        </w:tc>
        <w:tc>
          <w:tcPr>
            <w:tcW w:w="2160" w:type="dxa"/>
            <w:vMerge w:val="restart"/>
            <w:shd w:val="clear" w:color="auto" w:fill="auto"/>
          </w:tcPr>
          <w:p w14:paraId="24B41916" w14:textId="77777777" w:rsidR="0065426F" w:rsidRDefault="0065426F" w:rsidP="0065426F">
            <w:pPr>
              <w:pStyle w:val="ListParagraph"/>
              <w:numPr>
                <w:ilvl w:val="0"/>
                <w:numId w:val="5"/>
              </w:numPr>
              <w:rPr>
                <w:rFonts w:ascii="Garamond" w:hAnsi="Garamond"/>
              </w:rPr>
            </w:pPr>
            <w:r>
              <w:rPr>
                <w:rFonts w:ascii="Garamond" w:hAnsi="Garamond"/>
              </w:rPr>
              <w:t>disability</w:t>
            </w:r>
          </w:p>
          <w:p w14:paraId="2C332E8B" w14:textId="77777777" w:rsidR="0065426F" w:rsidRDefault="0065426F" w:rsidP="0065426F">
            <w:pPr>
              <w:pStyle w:val="ListParagraph"/>
              <w:numPr>
                <w:ilvl w:val="0"/>
                <w:numId w:val="5"/>
              </w:numPr>
              <w:rPr>
                <w:rFonts w:ascii="Garamond" w:hAnsi="Garamond"/>
              </w:rPr>
            </w:pPr>
            <w:r>
              <w:rPr>
                <w:rFonts w:ascii="Garamond" w:hAnsi="Garamond"/>
              </w:rPr>
              <w:t>physical</w:t>
            </w:r>
          </w:p>
          <w:p w14:paraId="428D6443" w14:textId="77777777" w:rsidR="0065426F" w:rsidRDefault="0065426F" w:rsidP="0065426F">
            <w:pPr>
              <w:pStyle w:val="ListParagraph"/>
              <w:numPr>
                <w:ilvl w:val="0"/>
                <w:numId w:val="5"/>
              </w:numPr>
              <w:rPr>
                <w:rFonts w:ascii="Garamond" w:hAnsi="Garamond"/>
              </w:rPr>
            </w:pPr>
            <w:r>
              <w:rPr>
                <w:rFonts w:ascii="Garamond" w:hAnsi="Garamond"/>
              </w:rPr>
              <w:t>mental</w:t>
            </w:r>
          </w:p>
          <w:p w14:paraId="454C290B" w14:textId="77777777" w:rsidR="0065426F" w:rsidRDefault="0065426F" w:rsidP="0065426F">
            <w:pPr>
              <w:pStyle w:val="ListParagraph"/>
              <w:numPr>
                <w:ilvl w:val="0"/>
                <w:numId w:val="5"/>
              </w:numPr>
              <w:rPr>
                <w:rFonts w:ascii="Garamond" w:hAnsi="Garamond"/>
              </w:rPr>
            </w:pPr>
            <w:r>
              <w:rPr>
                <w:rFonts w:ascii="Garamond" w:hAnsi="Garamond"/>
              </w:rPr>
              <w:t>appropriate</w:t>
            </w:r>
          </w:p>
          <w:p w14:paraId="15CF6882" w14:textId="77777777" w:rsidR="0065426F" w:rsidRPr="006165D0" w:rsidRDefault="0065426F" w:rsidP="00327C1E">
            <w:pPr>
              <w:pStyle w:val="ListParagraph"/>
              <w:rPr>
                <w:rFonts w:ascii="Garamond" w:hAnsi="Garamond"/>
              </w:rPr>
            </w:pPr>
          </w:p>
          <w:p w14:paraId="50E91114" w14:textId="77777777" w:rsidR="0065426F" w:rsidRDefault="0065426F" w:rsidP="00327C1E">
            <w:pPr>
              <w:pStyle w:val="ListParagraph"/>
              <w:rPr>
                <w:rFonts w:ascii="Garamond" w:hAnsi="Garamond"/>
              </w:rPr>
            </w:pPr>
          </w:p>
          <w:p w14:paraId="1840FB8B" w14:textId="77777777" w:rsidR="0065426F" w:rsidRPr="00F877F5" w:rsidRDefault="0065426F" w:rsidP="00327C1E">
            <w:pPr>
              <w:pStyle w:val="ListParagraph"/>
              <w:rPr>
                <w:rFonts w:ascii="Garamond" w:hAnsi="Garamond"/>
              </w:rPr>
            </w:pPr>
          </w:p>
          <w:p w14:paraId="0FFEBDB8" w14:textId="77777777" w:rsidR="0065426F" w:rsidRDefault="0065426F" w:rsidP="00327C1E">
            <w:pPr>
              <w:rPr>
                <w:rFonts w:ascii="Garamond" w:hAnsi="Garamond"/>
              </w:rPr>
            </w:pPr>
            <w:r w:rsidRPr="00BA2E2D">
              <w:rPr>
                <w:rFonts w:ascii="Garamond" w:hAnsi="Garamond"/>
              </w:rPr>
              <w:t>Vocab</w:t>
            </w:r>
            <w:r>
              <w:rPr>
                <w:rFonts w:ascii="Garamond" w:hAnsi="Garamond"/>
              </w:rPr>
              <w:t>.</w:t>
            </w:r>
            <w:r w:rsidRPr="00BA2E2D">
              <w:rPr>
                <w:rFonts w:ascii="Garamond" w:hAnsi="Garamond"/>
              </w:rPr>
              <w:t xml:space="preserve"> Strategies</w:t>
            </w:r>
          </w:p>
          <w:p w14:paraId="3AC0F47D" w14:textId="77777777" w:rsidR="0065426F" w:rsidRDefault="0065426F" w:rsidP="00327C1E">
            <w:pPr>
              <w:pStyle w:val="ListParagraph"/>
              <w:ind w:left="162"/>
              <w:rPr>
                <w:rFonts w:ascii="Garamond" w:hAnsi="Garamond"/>
              </w:rPr>
            </w:pPr>
            <w:r>
              <w:rPr>
                <w:rFonts w:ascii="Garamond" w:hAnsi="Garamond"/>
              </w:rPr>
              <w:t>*word wall</w:t>
            </w:r>
          </w:p>
          <w:p w14:paraId="1770458A" w14:textId="77777777" w:rsidR="0065426F" w:rsidRDefault="0065426F" w:rsidP="00327C1E">
            <w:pPr>
              <w:pStyle w:val="ListParagraph"/>
              <w:ind w:left="162"/>
              <w:rPr>
                <w:rFonts w:ascii="Garamond" w:hAnsi="Garamond"/>
              </w:rPr>
            </w:pPr>
            <w:r>
              <w:rPr>
                <w:rFonts w:ascii="Garamond" w:hAnsi="Garamond"/>
              </w:rPr>
              <w:t>*picture cards</w:t>
            </w:r>
          </w:p>
          <w:p w14:paraId="492888B6" w14:textId="77777777" w:rsidR="0065426F" w:rsidRPr="00D42E70" w:rsidRDefault="0065426F" w:rsidP="00327C1E">
            <w:pPr>
              <w:pStyle w:val="ListParagraph"/>
              <w:ind w:left="162"/>
              <w:rPr>
                <w:rFonts w:ascii="Garamond" w:hAnsi="Garamond"/>
              </w:rPr>
            </w:pPr>
            <w:r w:rsidRPr="00301A5B">
              <w:rPr>
                <w:rFonts w:ascii="Garamond" w:hAnsi="Garamond"/>
              </w:rPr>
              <w:t>*google search</w:t>
            </w:r>
          </w:p>
        </w:tc>
        <w:tc>
          <w:tcPr>
            <w:tcW w:w="2070" w:type="dxa"/>
            <w:vMerge w:val="restart"/>
            <w:shd w:val="clear" w:color="auto" w:fill="auto"/>
          </w:tcPr>
          <w:p w14:paraId="33119632" w14:textId="77777777" w:rsidR="0065426F" w:rsidRDefault="0065426F" w:rsidP="0065426F">
            <w:pPr>
              <w:pStyle w:val="ListParagraph"/>
              <w:numPr>
                <w:ilvl w:val="0"/>
                <w:numId w:val="1"/>
              </w:numPr>
              <w:ind w:left="278" w:hanging="180"/>
              <w:rPr>
                <w:rFonts w:ascii="Garamond" w:hAnsi="Garamond"/>
              </w:rPr>
            </w:pPr>
            <w:r>
              <w:rPr>
                <w:rFonts w:ascii="Garamond" w:hAnsi="Garamond"/>
              </w:rPr>
              <w:t>word processor</w:t>
            </w:r>
          </w:p>
          <w:p w14:paraId="44BBBB1B" w14:textId="77777777" w:rsidR="0065426F" w:rsidRDefault="0065426F" w:rsidP="0065426F">
            <w:pPr>
              <w:pStyle w:val="ListParagraph"/>
              <w:numPr>
                <w:ilvl w:val="0"/>
                <w:numId w:val="1"/>
              </w:numPr>
              <w:ind w:left="278" w:hanging="180"/>
              <w:rPr>
                <w:rFonts w:ascii="Garamond" w:hAnsi="Garamond"/>
              </w:rPr>
            </w:pPr>
            <w:r>
              <w:rPr>
                <w:rFonts w:ascii="Garamond" w:hAnsi="Garamond"/>
              </w:rPr>
              <w:t>board maker</w:t>
            </w:r>
          </w:p>
          <w:p w14:paraId="7105C476" w14:textId="77777777" w:rsidR="0065426F" w:rsidRDefault="0065426F" w:rsidP="0065426F">
            <w:pPr>
              <w:pStyle w:val="ListParagraph"/>
              <w:numPr>
                <w:ilvl w:val="0"/>
                <w:numId w:val="1"/>
              </w:numPr>
              <w:ind w:left="278" w:hanging="180"/>
              <w:rPr>
                <w:rFonts w:ascii="Garamond" w:hAnsi="Garamond"/>
              </w:rPr>
            </w:pPr>
            <w:r>
              <w:rPr>
                <w:rFonts w:ascii="Garamond" w:hAnsi="Garamond"/>
              </w:rPr>
              <w:t>picture cards</w:t>
            </w:r>
          </w:p>
          <w:p w14:paraId="054ED1EA" w14:textId="77777777" w:rsidR="0065426F" w:rsidRDefault="0065426F" w:rsidP="0065426F">
            <w:pPr>
              <w:pStyle w:val="ListParagraph"/>
              <w:numPr>
                <w:ilvl w:val="0"/>
                <w:numId w:val="1"/>
              </w:numPr>
              <w:ind w:left="278" w:hanging="180"/>
              <w:rPr>
                <w:rFonts w:ascii="Garamond" w:hAnsi="Garamond"/>
              </w:rPr>
            </w:pPr>
            <w:r>
              <w:rPr>
                <w:rFonts w:ascii="Garamond" w:hAnsi="Garamond"/>
              </w:rPr>
              <w:t>choice board</w:t>
            </w:r>
          </w:p>
          <w:p w14:paraId="3BD7B8FA" w14:textId="77777777" w:rsidR="0065426F" w:rsidRDefault="0065426F" w:rsidP="0065426F">
            <w:pPr>
              <w:pStyle w:val="ListParagraph"/>
              <w:numPr>
                <w:ilvl w:val="0"/>
                <w:numId w:val="1"/>
              </w:numPr>
              <w:ind w:left="278" w:hanging="180"/>
              <w:rPr>
                <w:rFonts w:ascii="Garamond" w:hAnsi="Garamond"/>
              </w:rPr>
            </w:pPr>
            <w:r w:rsidRPr="00DF443C">
              <w:rPr>
                <w:rFonts w:ascii="Garamond" w:hAnsi="Garamond"/>
              </w:rPr>
              <w:t>picture situation cards (when this happens…do this)</w:t>
            </w:r>
          </w:p>
          <w:p w14:paraId="5DE026C9" w14:textId="77777777" w:rsidR="0065426F" w:rsidRPr="006165D0" w:rsidRDefault="0065426F" w:rsidP="0065426F">
            <w:pPr>
              <w:pStyle w:val="ListParagraph"/>
              <w:numPr>
                <w:ilvl w:val="0"/>
                <w:numId w:val="1"/>
              </w:numPr>
              <w:ind w:left="278" w:hanging="180"/>
              <w:rPr>
                <w:rFonts w:ascii="Garamond" w:hAnsi="Garamond"/>
              </w:rPr>
            </w:pPr>
            <w:r>
              <w:rPr>
                <w:rFonts w:ascii="Garamond" w:hAnsi="Garamond"/>
              </w:rPr>
              <w:t>signals (hand gesture)</w:t>
            </w:r>
            <w:r w:rsidRPr="009A0D8B">
              <w:rPr>
                <w:rFonts w:ascii="Garamond" w:hAnsi="Garamond"/>
              </w:rPr>
              <w:t xml:space="preserve"> (level four)</w:t>
            </w:r>
          </w:p>
        </w:tc>
        <w:tc>
          <w:tcPr>
            <w:tcW w:w="5365" w:type="dxa"/>
            <w:gridSpan w:val="2"/>
            <w:vMerge w:val="restart"/>
            <w:shd w:val="clear" w:color="auto" w:fill="auto"/>
          </w:tcPr>
          <w:p w14:paraId="7B3CD04C" w14:textId="77777777" w:rsidR="0065426F" w:rsidRDefault="0065426F" w:rsidP="00327C1E">
            <w:pPr>
              <w:rPr>
                <w:rFonts w:ascii="Garamond" w:hAnsi="Garamond"/>
                <w:sz w:val="20"/>
                <w:szCs w:val="20"/>
              </w:rPr>
            </w:pPr>
            <w:r>
              <w:rPr>
                <w:rFonts w:ascii="Garamond" w:hAnsi="Garamond"/>
                <w:sz w:val="20"/>
                <w:szCs w:val="20"/>
              </w:rPr>
              <w:t>Curriculum pages: 290-295</w:t>
            </w:r>
          </w:p>
          <w:p w14:paraId="670FE74C" w14:textId="77777777" w:rsidR="0065426F" w:rsidRPr="0026275F" w:rsidRDefault="0065426F" w:rsidP="00327C1E">
            <w:pPr>
              <w:rPr>
                <w:rFonts w:ascii="Garamond" w:hAnsi="Garamond"/>
                <w:sz w:val="20"/>
                <w:szCs w:val="20"/>
              </w:rPr>
            </w:pPr>
            <w:hyperlink r:id="rId15" w:history="1">
              <w:r w:rsidRPr="00A2060C">
                <w:rPr>
                  <w:rStyle w:val="Hyperlink"/>
                  <w:rFonts w:ascii="Garamond" w:hAnsi="Garamond"/>
                  <w:sz w:val="20"/>
                  <w:szCs w:val="20"/>
                </w:rPr>
                <w:t>Social Skills Activities for Special Children by Darlene M.</w:t>
              </w:r>
            </w:hyperlink>
          </w:p>
          <w:p w14:paraId="682939D4" w14:textId="77777777" w:rsidR="0065426F" w:rsidRDefault="0065426F" w:rsidP="00327C1E">
            <w:pPr>
              <w:rPr>
                <w:rFonts w:ascii="Garamond" w:hAnsi="Garamond"/>
                <w:sz w:val="20"/>
                <w:szCs w:val="20"/>
              </w:rPr>
            </w:pPr>
          </w:p>
          <w:p w14:paraId="109C7773" w14:textId="77777777" w:rsidR="0065426F" w:rsidRDefault="0065426F" w:rsidP="00327C1E">
            <w:pPr>
              <w:rPr>
                <w:rFonts w:ascii="Garamond" w:hAnsi="Garamond"/>
                <w:sz w:val="20"/>
                <w:szCs w:val="20"/>
              </w:rPr>
            </w:pPr>
            <w:r w:rsidRPr="0026275F">
              <w:rPr>
                <w:rFonts w:ascii="Garamond" w:hAnsi="Garamond"/>
                <w:sz w:val="20"/>
                <w:szCs w:val="20"/>
              </w:rPr>
              <w:t>Homework Assignments:</w:t>
            </w:r>
            <w:r>
              <w:rPr>
                <w:rFonts w:ascii="Garamond" w:hAnsi="Garamond"/>
                <w:sz w:val="20"/>
                <w:szCs w:val="20"/>
              </w:rPr>
              <w:t xml:space="preserve"> Teacher can create a homework assignment where scholars discuss their disability with their family members. They can write, draw a picture, cut out pictures, create a PowerPoint, etc. of their experiences as a family. </w:t>
            </w:r>
          </w:p>
          <w:p w14:paraId="5D9F2CCD" w14:textId="77777777" w:rsidR="0065426F" w:rsidRDefault="0065426F" w:rsidP="00327C1E">
            <w:pPr>
              <w:rPr>
                <w:rFonts w:ascii="Garamond" w:hAnsi="Garamond"/>
                <w:sz w:val="20"/>
                <w:szCs w:val="20"/>
              </w:rPr>
            </w:pPr>
          </w:p>
          <w:p w14:paraId="3E868CE3" w14:textId="77777777" w:rsidR="0065426F" w:rsidRPr="0026275F" w:rsidRDefault="0065426F" w:rsidP="00327C1E">
            <w:pPr>
              <w:rPr>
                <w:rFonts w:ascii="Garamond" w:hAnsi="Garamond"/>
                <w:sz w:val="20"/>
                <w:szCs w:val="20"/>
              </w:rPr>
            </w:pPr>
            <w:r>
              <w:rPr>
                <w:rFonts w:ascii="Garamond" w:hAnsi="Garamond"/>
                <w:sz w:val="20"/>
                <w:szCs w:val="20"/>
              </w:rPr>
              <w:t xml:space="preserve">Extension Activity: Teacher can create work-related scenario situations. Example: The new boss that you are going to work for has an obvious physical disability. She has no use of her legs and her left arm has been amputated. She is mobile through the use of a wheel chair. What are some appropriate ways to act when you first meet your new boss?   </w:t>
            </w:r>
          </w:p>
          <w:p w14:paraId="4AD7C731" w14:textId="77777777" w:rsidR="0065426F" w:rsidRDefault="0065426F" w:rsidP="00327C1E">
            <w:pPr>
              <w:rPr>
                <w:rFonts w:ascii="Garamond" w:hAnsi="Garamond"/>
                <w:sz w:val="20"/>
                <w:szCs w:val="20"/>
              </w:rPr>
            </w:pPr>
          </w:p>
          <w:p w14:paraId="53017DC3" w14:textId="77777777" w:rsidR="0065426F" w:rsidRDefault="0065426F" w:rsidP="00327C1E">
            <w:pPr>
              <w:rPr>
                <w:rFonts w:ascii="Garamond" w:hAnsi="Garamond"/>
                <w:sz w:val="20"/>
                <w:szCs w:val="20"/>
              </w:rPr>
            </w:pPr>
            <w:r>
              <w:rPr>
                <w:rFonts w:ascii="Garamond" w:hAnsi="Garamond"/>
                <w:sz w:val="20"/>
                <w:szCs w:val="20"/>
              </w:rPr>
              <w:t xml:space="preserve">Assessment: Scholars will be given a Pre-test (page 292; 294-295). Directions: give scholar the assessment before teaching (they will get a grade of 100% for participation). For their weekly assessment, scholars will be given a Post-test (page 292; 294-295). Directions: give scholars post-test after all lessons and activities. The scoring will be based off of answers answered correctly. Note: All assessments are created for level one scholars. The assessment will need to be modified by the teacher if a scholar needs to be assessed at levels two-four.   </w:t>
            </w:r>
          </w:p>
          <w:p w14:paraId="7B428F4F" w14:textId="77777777" w:rsidR="0065426F" w:rsidRDefault="0065426F" w:rsidP="00327C1E">
            <w:pPr>
              <w:rPr>
                <w:rFonts w:ascii="Garamond" w:hAnsi="Garamond"/>
                <w:sz w:val="20"/>
                <w:szCs w:val="20"/>
              </w:rPr>
            </w:pPr>
          </w:p>
          <w:p w14:paraId="4380B200" w14:textId="77777777" w:rsidR="0065426F" w:rsidRDefault="0065426F" w:rsidP="00327C1E">
            <w:pPr>
              <w:rPr>
                <w:rFonts w:ascii="Garamond" w:hAnsi="Garamond"/>
                <w:sz w:val="20"/>
                <w:szCs w:val="20"/>
              </w:rPr>
            </w:pPr>
          </w:p>
          <w:p w14:paraId="3B397DD8" w14:textId="77777777" w:rsidR="0065426F" w:rsidRDefault="0065426F" w:rsidP="00327C1E">
            <w:pPr>
              <w:rPr>
                <w:rFonts w:ascii="Garamond" w:hAnsi="Garamond"/>
                <w:sz w:val="20"/>
                <w:szCs w:val="20"/>
              </w:rPr>
            </w:pPr>
          </w:p>
          <w:p w14:paraId="279DAB20" w14:textId="77777777" w:rsidR="0065426F" w:rsidRDefault="0065426F" w:rsidP="00327C1E">
            <w:pPr>
              <w:rPr>
                <w:rFonts w:ascii="Garamond" w:hAnsi="Garamond"/>
                <w:sz w:val="20"/>
                <w:szCs w:val="20"/>
              </w:rPr>
            </w:pPr>
          </w:p>
          <w:p w14:paraId="66BAB46D" w14:textId="77777777" w:rsidR="0065426F" w:rsidRDefault="0065426F" w:rsidP="00327C1E">
            <w:pPr>
              <w:rPr>
                <w:rFonts w:ascii="Garamond" w:hAnsi="Garamond"/>
                <w:sz w:val="20"/>
                <w:szCs w:val="20"/>
              </w:rPr>
            </w:pPr>
          </w:p>
          <w:p w14:paraId="23A8B695" w14:textId="77777777" w:rsidR="0065426F" w:rsidRDefault="0065426F" w:rsidP="00327C1E">
            <w:pPr>
              <w:rPr>
                <w:rFonts w:ascii="Garamond" w:hAnsi="Garamond"/>
                <w:sz w:val="20"/>
                <w:szCs w:val="20"/>
              </w:rPr>
            </w:pPr>
          </w:p>
          <w:p w14:paraId="1A7124B5" w14:textId="77777777" w:rsidR="0065426F" w:rsidRDefault="0065426F" w:rsidP="00327C1E">
            <w:pPr>
              <w:rPr>
                <w:rFonts w:ascii="Garamond" w:hAnsi="Garamond"/>
                <w:sz w:val="20"/>
                <w:szCs w:val="20"/>
              </w:rPr>
            </w:pPr>
          </w:p>
          <w:p w14:paraId="0199FE89" w14:textId="77777777" w:rsidR="0065426F" w:rsidRDefault="0065426F" w:rsidP="00327C1E">
            <w:pPr>
              <w:rPr>
                <w:rFonts w:ascii="Garamond" w:hAnsi="Garamond"/>
                <w:sz w:val="20"/>
                <w:szCs w:val="20"/>
              </w:rPr>
            </w:pPr>
          </w:p>
          <w:p w14:paraId="0BC68BE3" w14:textId="77777777" w:rsidR="0065426F" w:rsidRDefault="0065426F" w:rsidP="00327C1E">
            <w:pPr>
              <w:rPr>
                <w:rFonts w:ascii="Garamond" w:hAnsi="Garamond"/>
                <w:sz w:val="20"/>
                <w:szCs w:val="20"/>
              </w:rPr>
            </w:pPr>
          </w:p>
          <w:p w14:paraId="5AF14D32" w14:textId="77777777" w:rsidR="0065426F" w:rsidRDefault="0065426F" w:rsidP="00327C1E">
            <w:pPr>
              <w:rPr>
                <w:rFonts w:ascii="Garamond" w:hAnsi="Garamond"/>
                <w:sz w:val="20"/>
                <w:szCs w:val="20"/>
              </w:rPr>
            </w:pPr>
          </w:p>
          <w:p w14:paraId="762B5250" w14:textId="77777777" w:rsidR="0065426F" w:rsidRDefault="0065426F" w:rsidP="00327C1E">
            <w:pPr>
              <w:rPr>
                <w:rFonts w:ascii="Garamond" w:hAnsi="Garamond"/>
                <w:sz w:val="20"/>
                <w:szCs w:val="20"/>
              </w:rPr>
            </w:pPr>
          </w:p>
          <w:p w14:paraId="7701B2CE" w14:textId="77777777" w:rsidR="0065426F" w:rsidRPr="00084C46" w:rsidRDefault="0065426F" w:rsidP="00327C1E">
            <w:pPr>
              <w:rPr>
                <w:rFonts w:ascii="Garamond" w:hAnsi="Garamond"/>
                <w:sz w:val="20"/>
                <w:szCs w:val="20"/>
              </w:rPr>
            </w:pPr>
          </w:p>
        </w:tc>
      </w:tr>
      <w:tr w:rsidR="0065426F" w14:paraId="69047D98" w14:textId="77777777" w:rsidTr="00327C1E">
        <w:trPr>
          <w:trHeight w:val="180"/>
        </w:trPr>
        <w:tc>
          <w:tcPr>
            <w:tcW w:w="1188" w:type="dxa"/>
            <w:vMerge/>
            <w:shd w:val="clear" w:color="auto" w:fill="auto"/>
          </w:tcPr>
          <w:p w14:paraId="7D0208ED" w14:textId="77777777" w:rsidR="0065426F" w:rsidRPr="00D42E70" w:rsidRDefault="0065426F" w:rsidP="00327C1E">
            <w:pPr>
              <w:rPr>
                <w:rFonts w:ascii="Garamond" w:hAnsi="Garamond"/>
              </w:rPr>
            </w:pPr>
          </w:p>
        </w:tc>
        <w:tc>
          <w:tcPr>
            <w:tcW w:w="3037" w:type="dxa"/>
            <w:shd w:val="clear" w:color="auto" w:fill="auto"/>
          </w:tcPr>
          <w:p w14:paraId="521D6C39" w14:textId="77777777" w:rsidR="0065426F" w:rsidRPr="00D42E70" w:rsidRDefault="0065426F" w:rsidP="00327C1E">
            <w:pPr>
              <w:rPr>
                <w:rFonts w:ascii="Garamond" w:hAnsi="Garamond"/>
              </w:rPr>
            </w:pPr>
            <w:r w:rsidRPr="009044B6">
              <w:rPr>
                <w:rFonts w:ascii="Garamond" w:hAnsi="Garamond"/>
              </w:rPr>
              <w:t>Scholars will identify physical or mental disabilities</w:t>
            </w:r>
            <w:r>
              <w:rPr>
                <w:rFonts w:ascii="Garamond" w:hAnsi="Garamond"/>
              </w:rPr>
              <w:t xml:space="preserve"> with the use of picture aides</w:t>
            </w:r>
            <w:r w:rsidRPr="009044B6">
              <w:rPr>
                <w:rFonts w:ascii="Garamond" w:hAnsi="Garamond"/>
              </w:rPr>
              <w:t>.</w:t>
            </w:r>
          </w:p>
        </w:tc>
        <w:tc>
          <w:tcPr>
            <w:tcW w:w="2160" w:type="dxa"/>
            <w:vMerge/>
            <w:shd w:val="clear" w:color="auto" w:fill="auto"/>
          </w:tcPr>
          <w:p w14:paraId="4DCDB7EC" w14:textId="77777777" w:rsidR="0065426F" w:rsidRPr="00D42E70" w:rsidRDefault="0065426F" w:rsidP="00327C1E">
            <w:pPr>
              <w:ind w:left="277" w:hanging="180"/>
              <w:rPr>
                <w:rFonts w:ascii="Garamond" w:hAnsi="Garamond"/>
              </w:rPr>
            </w:pPr>
          </w:p>
        </w:tc>
        <w:tc>
          <w:tcPr>
            <w:tcW w:w="2070" w:type="dxa"/>
            <w:vMerge/>
            <w:shd w:val="clear" w:color="auto" w:fill="auto"/>
          </w:tcPr>
          <w:p w14:paraId="6815C42E" w14:textId="77777777" w:rsidR="0065426F" w:rsidRPr="00D42E70" w:rsidRDefault="0065426F" w:rsidP="0065426F">
            <w:pPr>
              <w:pStyle w:val="ListParagraph"/>
              <w:numPr>
                <w:ilvl w:val="0"/>
                <w:numId w:val="2"/>
              </w:numPr>
              <w:ind w:left="278" w:hanging="180"/>
              <w:rPr>
                <w:rFonts w:ascii="Garamond" w:hAnsi="Garamond"/>
              </w:rPr>
            </w:pPr>
          </w:p>
        </w:tc>
        <w:tc>
          <w:tcPr>
            <w:tcW w:w="5365" w:type="dxa"/>
            <w:gridSpan w:val="2"/>
            <w:vMerge/>
            <w:shd w:val="clear" w:color="auto" w:fill="auto"/>
          </w:tcPr>
          <w:p w14:paraId="261404AF" w14:textId="77777777" w:rsidR="0065426F" w:rsidRDefault="0065426F" w:rsidP="00327C1E">
            <w:pPr>
              <w:rPr>
                <w:rFonts w:ascii="Garamond" w:hAnsi="Garamond"/>
              </w:rPr>
            </w:pPr>
          </w:p>
        </w:tc>
      </w:tr>
      <w:tr w:rsidR="0065426F" w14:paraId="7856ADC4" w14:textId="77777777" w:rsidTr="00327C1E">
        <w:trPr>
          <w:trHeight w:val="180"/>
        </w:trPr>
        <w:tc>
          <w:tcPr>
            <w:tcW w:w="1188" w:type="dxa"/>
            <w:vMerge/>
            <w:shd w:val="clear" w:color="auto" w:fill="auto"/>
          </w:tcPr>
          <w:p w14:paraId="6C53301E" w14:textId="77777777" w:rsidR="0065426F" w:rsidRPr="00D42E70" w:rsidRDefault="0065426F" w:rsidP="00327C1E">
            <w:pPr>
              <w:rPr>
                <w:rFonts w:ascii="Garamond" w:hAnsi="Garamond"/>
              </w:rPr>
            </w:pPr>
          </w:p>
        </w:tc>
        <w:tc>
          <w:tcPr>
            <w:tcW w:w="3037" w:type="dxa"/>
            <w:shd w:val="clear" w:color="auto" w:fill="auto"/>
          </w:tcPr>
          <w:p w14:paraId="4E69F16C" w14:textId="77777777" w:rsidR="0065426F" w:rsidRPr="00D42E70" w:rsidRDefault="0065426F" w:rsidP="00327C1E">
            <w:pPr>
              <w:rPr>
                <w:rFonts w:ascii="Garamond" w:hAnsi="Garamond"/>
              </w:rPr>
            </w:pPr>
            <w:r w:rsidRPr="009044B6">
              <w:rPr>
                <w:rFonts w:ascii="Garamond" w:hAnsi="Garamond"/>
              </w:rPr>
              <w:t xml:space="preserve">Scholars will </w:t>
            </w:r>
            <w:r>
              <w:rPr>
                <w:rFonts w:ascii="Garamond" w:hAnsi="Garamond"/>
              </w:rPr>
              <w:t xml:space="preserve">utilize a choice board to </w:t>
            </w:r>
            <w:r w:rsidRPr="009044B6">
              <w:rPr>
                <w:rFonts w:ascii="Garamond" w:hAnsi="Garamond"/>
              </w:rPr>
              <w:t>identify physical or mental disabilities.</w:t>
            </w:r>
          </w:p>
        </w:tc>
        <w:tc>
          <w:tcPr>
            <w:tcW w:w="2160" w:type="dxa"/>
            <w:vMerge/>
            <w:shd w:val="clear" w:color="auto" w:fill="auto"/>
          </w:tcPr>
          <w:p w14:paraId="515FA642" w14:textId="77777777" w:rsidR="0065426F" w:rsidRPr="00D42E70" w:rsidRDefault="0065426F" w:rsidP="00327C1E">
            <w:pPr>
              <w:ind w:left="277" w:hanging="180"/>
              <w:rPr>
                <w:rFonts w:ascii="Garamond" w:hAnsi="Garamond"/>
              </w:rPr>
            </w:pPr>
          </w:p>
        </w:tc>
        <w:tc>
          <w:tcPr>
            <w:tcW w:w="2070" w:type="dxa"/>
            <w:vMerge/>
            <w:shd w:val="clear" w:color="auto" w:fill="auto"/>
          </w:tcPr>
          <w:p w14:paraId="5D7A0CA3" w14:textId="77777777" w:rsidR="0065426F" w:rsidRPr="00D42E70" w:rsidRDefault="0065426F" w:rsidP="0065426F">
            <w:pPr>
              <w:pStyle w:val="ListParagraph"/>
              <w:numPr>
                <w:ilvl w:val="0"/>
                <w:numId w:val="2"/>
              </w:numPr>
              <w:ind w:left="278" w:hanging="180"/>
              <w:rPr>
                <w:rFonts w:ascii="Garamond" w:hAnsi="Garamond"/>
              </w:rPr>
            </w:pPr>
          </w:p>
        </w:tc>
        <w:tc>
          <w:tcPr>
            <w:tcW w:w="5365" w:type="dxa"/>
            <w:gridSpan w:val="2"/>
            <w:vMerge/>
            <w:shd w:val="clear" w:color="auto" w:fill="auto"/>
          </w:tcPr>
          <w:p w14:paraId="2E43C12D" w14:textId="77777777" w:rsidR="0065426F" w:rsidRDefault="0065426F" w:rsidP="00327C1E">
            <w:pPr>
              <w:rPr>
                <w:rFonts w:ascii="Garamond" w:hAnsi="Garamond"/>
              </w:rPr>
            </w:pPr>
          </w:p>
        </w:tc>
      </w:tr>
      <w:tr w:rsidR="0065426F" w14:paraId="2F0C4203" w14:textId="77777777" w:rsidTr="00327C1E">
        <w:trPr>
          <w:trHeight w:val="5010"/>
        </w:trPr>
        <w:tc>
          <w:tcPr>
            <w:tcW w:w="1188" w:type="dxa"/>
            <w:vMerge/>
            <w:shd w:val="clear" w:color="auto" w:fill="auto"/>
          </w:tcPr>
          <w:p w14:paraId="305530EA" w14:textId="77777777" w:rsidR="0065426F" w:rsidRPr="00D42E70" w:rsidRDefault="0065426F" w:rsidP="00327C1E">
            <w:pPr>
              <w:rPr>
                <w:rFonts w:ascii="Garamond" w:hAnsi="Garamond"/>
              </w:rPr>
            </w:pPr>
          </w:p>
        </w:tc>
        <w:tc>
          <w:tcPr>
            <w:tcW w:w="3037" w:type="dxa"/>
            <w:shd w:val="clear" w:color="auto" w:fill="auto"/>
          </w:tcPr>
          <w:p w14:paraId="4F424C76" w14:textId="77777777" w:rsidR="0065426F" w:rsidRPr="00D42E70" w:rsidRDefault="0065426F" w:rsidP="00327C1E">
            <w:pPr>
              <w:rPr>
                <w:rFonts w:ascii="Garamond" w:hAnsi="Garamond"/>
              </w:rPr>
            </w:pPr>
            <w:r>
              <w:rPr>
                <w:rFonts w:ascii="Garamond" w:hAnsi="Garamond"/>
              </w:rPr>
              <w:t>Scholars will distinguish key shareholders in their life (know who can help them, i.e. family member, assistant, etc.)</w:t>
            </w:r>
          </w:p>
        </w:tc>
        <w:tc>
          <w:tcPr>
            <w:tcW w:w="2160" w:type="dxa"/>
            <w:vMerge/>
            <w:shd w:val="clear" w:color="auto" w:fill="auto"/>
          </w:tcPr>
          <w:p w14:paraId="3D7C2156" w14:textId="77777777" w:rsidR="0065426F" w:rsidRPr="00D42E70" w:rsidRDefault="0065426F" w:rsidP="00327C1E">
            <w:pPr>
              <w:ind w:left="277" w:hanging="180"/>
              <w:rPr>
                <w:rFonts w:ascii="Garamond" w:hAnsi="Garamond"/>
              </w:rPr>
            </w:pPr>
          </w:p>
        </w:tc>
        <w:tc>
          <w:tcPr>
            <w:tcW w:w="2070" w:type="dxa"/>
            <w:vMerge/>
            <w:shd w:val="clear" w:color="auto" w:fill="auto"/>
          </w:tcPr>
          <w:p w14:paraId="5E17AB3E" w14:textId="77777777" w:rsidR="0065426F" w:rsidRPr="00D42E70" w:rsidRDefault="0065426F" w:rsidP="0065426F">
            <w:pPr>
              <w:pStyle w:val="ListParagraph"/>
              <w:numPr>
                <w:ilvl w:val="0"/>
                <w:numId w:val="2"/>
              </w:numPr>
              <w:ind w:left="278" w:hanging="180"/>
              <w:rPr>
                <w:rFonts w:ascii="Garamond" w:hAnsi="Garamond"/>
              </w:rPr>
            </w:pPr>
          </w:p>
        </w:tc>
        <w:tc>
          <w:tcPr>
            <w:tcW w:w="5365" w:type="dxa"/>
            <w:gridSpan w:val="2"/>
            <w:vMerge/>
            <w:shd w:val="clear" w:color="auto" w:fill="auto"/>
          </w:tcPr>
          <w:p w14:paraId="4D1162E8" w14:textId="77777777" w:rsidR="0065426F" w:rsidRDefault="0065426F" w:rsidP="00327C1E">
            <w:pPr>
              <w:rPr>
                <w:rFonts w:ascii="Garamond" w:hAnsi="Garamond"/>
              </w:rPr>
            </w:pPr>
          </w:p>
        </w:tc>
      </w:tr>
      <w:tr w:rsidR="0065426F" w14:paraId="549A95E3" w14:textId="77777777" w:rsidTr="00327C1E">
        <w:trPr>
          <w:trHeight w:val="165"/>
        </w:trPr>
        <w:tc>
          <w:tcPr>
            <w:tcW w:w="1188" w:type="dxa"/>
            <w:vMerge w:val="restart"/>
            <w:shd w:val="clear" w:color="auto" w:fill="auto"/>
          </w:tcPr>
          <w:p w14:paraId="044D3DDE" w14:textId="77777777" w:rsidR="0065426F" w:rsidRPr="00D42E70" w:rsidRDefault="0065426F" w:rsidP="00327C1E">
            <w:pPr>
              <w:rPr>
                <w:rFonts w:ascii="Garamond" w:hAnsi="Garamond"/>
              </w:rPr>
            </w:pPr>
            <w:r>
              <w:rPr>
                <w:rFonts w:ascii="Garamond" w:hAnsi="Garamond"/>
              </w:rPr>
              <w:lastRenderedPageBreak/>
              <w:t>Week 23</w:t>
            </w:r>
          </w:p>
        </w:tc>
        <w:tc>
          <w:tcPr>
            <w:tcW w:w="3037" w:type="dxa"/>
            <w:shd w:val="clear" w:color="auto" w:fill="auto"/>
          </w:tcPr>
          <w:p w14:paraId="224B19C9" w14:textId="77777777" w:rsidR="0065426F" w:rsidRDefault="0065426F" w:rsidP="00327C1E">
            <w:pPr>
              <w:rPr>
                <w:rFonts w:ascii="Garamond" w:hAnsi="Garamond"/>
              </w:rPr>
            </w:pPr>
            <w:r>
              <w:rPr>
                <w:rFonts w:ascii="Garamond" w:hAnsi="Garamond"/>
              </w:rPr>
              <w:t>Scholars will correctly identify the intended meaning by applying tone of voice cues and facial expressions.</w:t>
            </w:r>
          </w:p>
        </w:tc>
        <w:tc>
          <w:tcPr>
            <w:tcW w:w="2160" w:type="dxa"/>
            <w:vMerge w:val="restart"/>
            <w:shd w:val="clear" w:color="auto" w:fill="auto"/>
          </w:tcPr>
          <w:p w14:paraId="3628E6F9" w14:textId="77777777" w:rsidR="0065426F" w:rsidRPr="00CD0BC4" w:rsidRDefault="0065426F" w:rsidP="0065426F">
            <w:pPr>
              <w:pStyle w:val="ListParagraph"/>
              <w:numPr>
                <w:ilvl w:val="0"/>
                <w:numId w:val="5"/>
              </w:numPr>
              <w:rPr>
                <w:rFonts w:ascii="Garamond" w:hAnsi="Garamond"/>
              </w:rPr>
            </w:pPr>
            <w:r>
              <w:rPr>
                <w:rFonts w:ascii="Garamond" w:hAnsi="Garamond"/>
              </w:rPr>
              <w:t>tone</w:t>
            </w:r>
          </w:p>
          <w:p w14:paraId="5A31A5B6" w14:textId="77777777" w:rsidR="0065426F" w:rsidRDefault="0065426F" w:rsidP="0065426F">
            <w:pPr>
              <w:pStyle w:val="ListParagraph"/>
              <w:numPr>
                <w:ilvl w:val="0"/>
                <w:numId w:val="5"/>
              </w:numPr>
              <w:rPr>
                <w:rFonts w:ascii="Garamond" w:hAnsi="Garamond"/>
              </w:rPr>
            </w:pPr>
            <w:r>
              <w:rPr>
                <w:rFonts w:ascii="Garamond" w:hAnsi="Garamond"/>
              </w:rPr>
              <w:t>facial expression</w:t>
            </w:r>
          </w:p>
          <w:p w14:paraId="3DAF2D5B" w14:textId="77777777" w:rsidR="0065426F" w:rsidRDefault="0065426F" w:rsidP="0065426F">
            <w:pPr>
              <w:pStyle w:val="ListParagraph"/>
              <w:numPr>
                <w:ilvl w:val="0"/>
                <w:numId w:val="5"/>
              </w:numPr>
              <w:rPr>
                <w:rFonts w:ascii="Garamond" w:hAnsi="Garamond"/>
              </w:rPr>
            </w:pPr>
            <w:r>
              <w:rPr>
                <w:rFonts w:ascii="Garamond" w:hAnsi="Garamond"/>
              </w:rPr>
              <w:t>voice</w:t>
            </w:r>
          </w:p>
          <w:p w14:paraId="046BC7AA" w14:textId="77777777" w:rsidR="0065426F" w:rsidRDefault="0065426F" w:rsidP="0065426F">
            <w:pPr>
              <w:pStyle w:val="ListParagraph"/>
              <w:numPr>
                <w:ilvl w:val="0"/>
                <w:numId w:val="5"/>
              </w:numPr>
              <w:rPr>
                <w:rFonts w:ascii="Garamond" w:hAnsi="Garamond"/>
              </w:rPr>
            </w:pPr>
            <w:r>
              <w:rPr>
                <w:rFonts w:ascii="Garamond" w:hAnsi="Garamond"/>
              </w:rPr>
              <w:t>intention</w:t>
            </w:r>
          </w:p>
          <w:p w14:paraId="35D782CD" w14:textId="77777777" w:rsidR="0065426F" w:rsidRDefault="0065426F" w:rsidP="0065426F">
            <w:pPr>
              <w:pStyle w:val="ListParagraph"/>
              <w:numPr>
                <w:ilvl w:val="0"/>
                <w:numId w:val="5"/>
              </w:numPr>
              <w:rPr>
                <w:rFonts w:ascii="Garamond" w:hAnsi="Garamond"/>
              </w:rPr>
            </w:pPr>
            <w:r>
              <w:rPr>
                <w:rFonts w:ascii="Garamond" w:hAnsi="Garamond"/>
              </w:rPr>
              <w:t>feelings</w:t>
            </w:r>
          </w:p>
          <w:p w14:paraId="27C1B53C" w14:textId="77777777" w:rsidR="0065426F" w:rsidRPr="006165D0" w:rsidRDefault="0065426F" w:rsidP="00327C1E">
            <w:pPr>
              <w:pStyle w:val="ListParagraph"/>
              <w:rPr>
                <w:rFonts w:ascii="Garamond" w:hAnsi="Garamond"/>
              </w:rPr>
            </w:pPr>
          </w:p>
          <w:p w14:paraId="4D529291" w14:textId="77777777" w:rsidR="0065426F" w:rsidRDefault="0065426F" w:rsidP="00327C1E">
            <w:pPr>
              <w:pStyle w:val="ListParagraph"/>
              <w:rPr>
                <w:rFonts w:ascii="Garamond" w:hAnsi="Garamond"/>
              </w:rPr>
            </w:pPr>
          </w:p>
          <w:p w14:paraId="73CDA15C" w14:textId="77777777" w:rsidR="0065426F" w:rsidRPr="00F877F5" w:rsidRDefault="0065426F" w:rsidP="00327C1E">
            <w:pPr>
              <w:pStyle w:val="ListParagraph"/>
              <w:rPr>
                <w:rFonts w:ascii="Garamond" w:hAnsi="Garamond"/>
              </w:rPr>
            </w:pPr>
          </w:p>
          <w:p w14:paraId="32B43AB6" w14:textId="77777777" w:rsidR="0065426F" w:rsidRDefault="0065426F" w:rsidP="00327C1E">
            <w:pPr>
              <w:rPr>
                <w:rFonts w:ascii="Garamond" w:hAnsi="Garamond"/>
              </w:rPr>
            </w:pPr>
            <w:r w:rsidRPr="00BA2E2D">
              <w:rPr>
                <w:rFonts w:ascii="Garamond" w:hAnsi="Garamond"/>
              </w:rPr>
              <w:t>Vocab</w:t>
            </w:r>
            <w:r>
              <w:rPr>
                <w:rFonts w:ascii="Garamond" w:hAnsi="Garamond"/>
              </w:rPr>
              <w:t>.</w:t>
            </w:r>
            <w:r w:rsidRPr="00BA2E2D">
              <w:rPr>
                <w:rFonts w:ascii="Garamond" w:hAnsi="Garamond"/>
              </w:rPr>
              <w:t xml:space="preserve"> Strategies</w:t>
            </w:r>
          </w:p>
          <w:p w14:paraId="473D2E5C" w14:textId="77777777" w:rsidR="0065426F" w:rsidRDefault="0065426F" w:rsidP="00327C1E">
            <w:pPr>
              <w:pStyle w:val="ListParagraph"/>
              <w:ind w:left="162"/>
              <w:rPr>
                <w:rFonts w:ascii="Garamond" w:hAnsi="Garamond"/>
              </w:rPr>
            </w:pPr>
            <w:r>
              <w:rPr>
                <w:rFonts w:ascii="Garamond" w:hAnsi="Garamond"/>
              </w:rPr>
              <w:t>*word wall</w:t>
            </w:r>
          </w:p>
          <w:p w14:paraId="11285BE3" w14:textId="77777777" w:rsidR="0065426F" w:rsidRDefault="0065426F" w:rsidP="00327C1E">
            <w:pPr>
              <w:pStyle w:val="ListParagraph"/>
              <w:ind w:left="162"/>
              <w:rPr>
                <w:rFonts w:ascii="Garamond" w:hAnsi="Garamond"/>
              </w:rPr>
            </w:pPr>
            <w:r>
              <w:rPr>
                <w:rFonts w:ascii="Garamond" w:hAnsi="Garamond"/>
              </w:rPr>
              <w:t>*picture cards</w:t>
            </w:r>
          </w:p>
          <w:p w14:paraId="5459CC7C" w14:textId="77777777" w:rsidR="0065426F" w:rsidRPr="00D42E70" w:rsidRDefault="0065426F" w:rsidP="00327C1E">
            <w:pPr>
              <w:pStyle w:val="ListParagraph"/>
              <w:ind w:left="162"/>
              <w:rPr>
                <w:rFonts w:ascii="Garamond" w:hAnsi="Garamond"/>
              </w:rPr>
            </w:pPr>
            <w:r w:rsidRPr="00301A5B">
              <w:rPr>
                <w:rFonts w:ascii="Garamond" w:hAnsi="Garamond"/>
              </w:rPr>
              <w:t>*google search</w:t>
            </w:r>
          </w:p>
        </w:tc>
        <w:tc>
          <w:tcPr>
            <w:tcW w:w="2070" w:type="dxa"/>
            <w:vMerge w:val="restart"/>
            <w:shd w:val="clear" w:color="auto" w:fill="auto"/>
          </w:tcPr>
          <w:p w14:paraId="140693A8" w14:textId="77777777" w:rsidR="0065426F" w:rsidRDefault="0065426F" w:rsidP="0065426F">
            <w:pPr>
              <w:pStyle w:val="ListParagraph"/>
              <w:numPr>
                <w:ilvl w:val="0"/>
                <w:numId w:val="1"/>
              </w:numPr>
              <w:ind w:left="278" w:hanging="180"/>
              <w:rPr>
                <w:rFonts w:ascii="Garamond" w:hAnsi="Garamond"/>
              </w:rPr>
            </w:pPr>
            <w:r>
              <w:rPr>
                <w:rFonts w:ascii="Garamond" w:hAnsi="Garamond"/>
              </w:rPr>
              <w:t>word processor</w:t>
            </w:r>
          </w:p>
          <w:p w14:paraId="5B5B4901" w14:textId="77777777" w:rsidR="0065426F" w:rsidRDefault="0065426F" w:rsidP="0065426F">
            <w:pPr>
              <w:pStyle w:val="ListParagraph"/>
              <w:numPr>
                <w:ilvl w:val="0"/>
                <w:numId w:val="1"/>
              </w:numPr>
              <w:ind w:left="278" w:hanging="180"/>
              <w:rPr>
                <w:rFonts w:ascii="Garamond" w:hAnsi="Garamond"/>
              </w:rPr>
            </w:pPr>
            <w:r>
              <w:rPr>
                <w:rFonts w:ascii="Garamond" w:hAnsi="Garamond"/>
              </w:rPr>
              <w:t>board maker</w:t>
            </w:r>
          </w:p>
          <w:p w14:paraId="580C9550" w14:textId="77777777" w:rsidR="0065426F" w:rsidRDefault="0065426F" w:rsidP="0065426F">
            <w:pPr>
              <w:pStyle w:val="ListParagraph"/>
              <w:numPr>
                <w:ilvl w:val="0"/>
                <w:numId w:val="1"/>
              </w:numPr>
              <w:ind w:left="278" w:hanging="180"/>
              <w:rPr>
                <w:rFonts w:ascii="Garamond" w:hAnsi="Garamond"/>
              </w:rPr>
            </w:pPr>
            <w:r>
              <w:rPr>
                <w:rFonts w:ascii="Garamond" w:hAnsi="Garamond"/>
              </w:rPr>
              <w:t>picture cards</w:t>
            </w:r>
          </w:p>
          <w:p w14:paraId="75C8F1C1" w14:textId="77777777" w:rsidR="0065426F" w:rsidRDefault="0065426F" w:rsidP="0065426F">
            <w:pPr>
              <w:pStyle w:val="ListParagraph"/>
              <w:numPr>
                <w:ilvl w:val="0"/>
                <w:numId w:val="1"/>
              </w:numPr>
              <w:ind w:left="278" w:hanging="180"/>
              <w:rPr>
                <w:rFonts w:ascii="Garamond" w:hAnsi="Garamond"/>
              </w:rPr>
            </w:pPr>
            <w:r>
              <w:rPr>
                <w:rFonts w:ascii="Garamond" w:hAnsi="Garamond"/>
              </w:rPr>
              <w:t>choice board</w:t>
            </w:r>
          </w:p>
          <w:p w14:paraId="38EF7532" w14:textId="77777777" w:rsidR="0065426F" w:rsidRDefault="0065426F" w:rsidP="0065426F">
            <w:pPr>
              <w:pStyle w:val="ListParagraph"/>
              <w:numPr>
                <w:ilvl w:val="0"/>
                <w:numId w:val="1"/>
              </w:numPr>
              <w:ind w:left="278" w:hanging="180"/>
              <w:rPr>
                <w:rFonts w:ascii="Garamond" w:hAnsi="Garamond"/>
              </w:rPr>
            </w:pPr>
            <w:r w:rsidRPr="00DF443C">
              <w:rPr>
                <w:rFonts w:ascii="Garamond" w:hAnsi="Garamond"/>
              </w:rPr>
              <w:t>picture situation cards (when this happens…do this)</w:t>
            </w:r>
          </w:p>
          <w:p w14:paraId="556FD136" w14:textId="77777777" w:rsidR="0065426F" w:rsidRPr="00D42E70" w:rsidRDefault="0065426F" w:rsidP="0065426F">
            <w:pPr>
              <w:pStyle w:val="ListParagraph"/>
              <w:numPr>
                <w:ilvl w:val="0"/>
                <w:numId w:val="1"/>
              </w:numPr>
              <w:ind w:left="278" w:hanging="180"/>
              <w:rPr>
                <w:rFonts w:ascii="Garamond" w:hAnsi="Garamond"/>
              </w:rPr>
            </w:pPr>
            <w:r>
              <w:rPr>
                <w:rFonts w:ascii="Garamond" w:hAnsi="Garamond"/>
              </w:rPr>
              <w:t>signals (hand gesture, eye gaze)</w:t>
            </w:r>
            <w:r w:rsidRPr="009A0D8B">
              <w:rPr>
                <w:rFonts w:ascii="Garamond" w:hAnsi="Garamond"/>
              </w:rPr>
              <w:t xml:space="preserve"> (level four)</w:t>
            </w:r>
          </w:p>
        </w:tc>
        <w:tc>
          <w:tcPr>
            <w:tcW w:w="5365" w:type="dxa"/>
            <w:gridSpan w:val="2"/>
            <w:vMerge w:val="restart"/>
            <w:shd w:val="clear" w:color="auto" w:fill="auto"/>
          </w:tcPr>
          <w:p w14:paraId="3DB9DA7C" w14:textId="77777777" w:rsidR="0065426F" w:rsidRDefault="0065426F" w:rsidP="00327C1E">
            <w:pPr>
              <w:rPr>
                <w:rFonts w:ascii="Garamond" w:hAnsi="Garamond"/>
                <w:sz w:val="20"/>
                <w:szCs w:val="20"/>
              </w:rPr>
            </w:pPr>
            <w:r>
              <w:rPr>
                <w:rFonts w:ascii="Garamond" w:hAnsi="Garamond"/>
                <w:sz w:val="20"/>
                <w:szCs w:val="20"/>
              </w:rPr>
              <w:t>Curriculum pages: 296-299</w:t>
            </w:r>
          </w:p>
          <w:p w14:paraId="1DFFA708" w14:textId="77777777" w:rsidR="0065426F" w:rsidRPr="0026275F" w:rsidRDefault="0065426F" w:rsidP="00327C1E">
            <w:pPr>
              <w:rPr>
                <w:rFonts w:ascii="Garamond" w:hAnsi="Garamond"/>
                <w:sz w:val="20"/>
                <w:szCs w:val="20"/>
              </w:rPr>
            </w:pPr>
            <w:hyperlink r:id="rId16" w:history="1">
              <w:r w:rsidRPr="00A2060C">
                <w:rPr>
                  <w:rStyle w:val="Hyperlink"/>
                  <w:rFonts w:ascii="Garamond" w:hAnsi="Garamond"/>
                  <w:sz w:val="20"/>
                  <w:szCs w:val="20"/>
                </w:rPr>
                <w:t>Social Skills Activities for Special Children by Darlene M.</w:t>
              </w:r>
            </w:hyperlink>
          </w:p>
          <w:p w14:paraId="73B7AB87" w14:textId="77777777" w:rsidR="0065426F" w:rsidRDefault="0065426F" w:rsidP="00327C1E">
            <w:pPr>
              <w:rPr>
                <w:rFonts w:ascii="Garamond" w:hAnsi="Garamond"/>
                <w:sz w:val="20"/>
                <w:szCs w:val="20"/>
              </w:rPr>
            </w:pPr>
          </w:p>
          <w:p w14:paraId="683C6123" w14:textId="77777777" w:rsidR="0065426F" w:rsidRDefault="0065426F" w:rsidP="00327C1E">
            <w:pPr>
              <w:rPr>
                <w:rFonts w:ascii="Garamond" w:hAnsi="Garamond"/>
                <w:sz w:val="20"/>
                <w:szCs w:val="20"/>
              </w:rPr>
            </w:pPr>
            <w:r w:rsidRPr="0026275F">
              <w:rPr>
                <w:rFonts w:ascii="Garamond" w:hAnsi="Garamond"/>
                <w:sz w:val="20"/>
                <w:szCs w:val="20"/>
              </w:rPr>
              <w:t>Homework Assignments:</w:t>
            </w:r>
            <w:r>
              <w:rPr>
                <w:rFonts w:ascii="Garamond" w:hAnsi="Garamond"/>
                <w:sz w:val="20"/>
                <w:szCs w:val="20"/>
              </w:rPr>
              <w:t xml:space="preserve"> Teacher can create a “define facial expressions” worksheet. </w:t>
            </w:r>
          </w:p>
          <w:p w14:paraId="6F6768BC" w14:textId="77777777" w:rsidR="0065426F" w:rsidRDefault="0065426F" w:rsidP="00327C1E">
            <w:pPr>
              <w:rPr>
                <w:rFonts w:ascii="Garamond" w:hAnsi="Garamond"/>
                <w:sz w:val="20"/>
                <w:szCs w:val="20"/>
              </w:rPr>
            </w:pPr>
          </w:p>
          <w:p w14:paraId="6D29D926" w14:textId="77777777" w:rsidR="0065426F" w:rsidRPr="0026275F" w:rsidRDefault="0065426F" w:rsidP="00327C1E">
            <w:pPr>
              <w:rPr>
                <w:rFonts w:ascii="Garamond" w:hAnsi="Garamond"/>
                <w:sz w:val="20"/>
                <w:szCs w:val="20"/>
              </w:rPr>
            </w:pPr>
            <w:r w:rsidRPr="00595E7F">
              <w:rPr>
                <w:rFonts w:ascii="Garamond" w:hAnsi="Garamond"/>
                <w:sz w:val="20"/>
                <w:szCs w:val="20"/>
              </w:rPr>
              <w:t>Extension Activity: Teacher can create work-related scenario situations. Example: Your boss looks at you</w:t>
            </w:r>
            <w:r>
              <w:rPr>
                <w:rFonts w:ascii="Garamond" w:hAnsi="Garamond"/>
                <w:sz w:val="20"/>
                <w:szCs w:val="20"/>
              </w:rPr>
              <w:t xml:space="preserve"> with a confused look and a question in their tone of voice. They ask you: “What do you mean by that?” How do you respond?  </w:t>
            </w:r>
          </w:p>
          <w:p w14:paraId="797C7386" w14:textId="77777777" w:rsidR="0065426F" w:rsidRDefault="0065426F" w:rsidP="00327C1E">
            <w:pPr>
              <w:rPr>
                <w:rFonts w:ascii="Garamond" w:hAnsi="Garamond"/>
                <w:sz w:val="20"/>
                <w:szCs w:val="20"/>
              </w:rPr>
            </w:pPr>
          </w:p>
          <w:p w14:paraId="3668CB19" w14:textId="77777777" w:rsidR="0065426F" w:rsidRDefault="0065426F" w:rsidP="00327C1E">
            <w:pPr>
              <w:rPr>
                <w:rFonts w:ascii="Garamond" w:hAnsi="Garamond"/>
                <w:sz w:val="20"/>
                <w:szCs w:val="20"/>
              </w:rPr>
            </w:pPr>
            <w:r>
              <w:rPr>
                <w:rFonts w:ascii="Garamond" w:hAnsi="Garamond"/>
                <w:sz w:val="20"/>
                <w:szCs w:val="20"/>
              </w:rPr>
              <w:t xml:space="preserve">Assessment: Scholars will be given a Pre-test (page 297; 299). Directions: give scholar the assessment before teaching (they will get a grade of 100% for participation). For their weekly assessment, scholars will be given a Post-test (page 297; 299). Directions: give scholars post-test after all lessons and activities. The scoring will be based off of answers answered correctly. Note: All assessments are created for level one scholars. The assessment will need to be modified by the teacher if a scholar needs to be assessed at levels two-four.   </w:t>
            </w:r>
          </w:p>
          <w:p w14:paraId="6D445BD1" w14:textId="77777777" w:rsidR="0065426F" w:rsidRDefault="0065426F" w:rsidP="00327C1E">
            <w:pPr>
              <w:rPr>
                <w:rFonts w:ascii="Garamond" w:hAnsi="Garamond"/>
                <w:sz w:val="20"/>
                <w:szCs w:val="20"/>
              </w:rPr>
            </w:pPr>
          </w:p>
          <w:p w14:paraId="728343AE" w14:textId="77777777" w:rsidR="0065426F" w:rsidRDefault="0065426F" w:rsidP="00327C1E">
            <w:pPr>
              <w:rPr>
                <w:rFonts w:ascii="Garamond" w:hAnsi="Garamond"/>
                <w:sz w:val="20"/>
                <w:szCs w:val="20"/>
              </w:rPr>
            </w:pPr>
          </w:p>
          <w:p w14:paraId="30C853A3" w14:textId="77777777" w:rsidR="0065426F" w:rsidRDefault="0065426F" w:rsidP="00327C1E">
            <w:pPr>
              <w:rPr>
                <w:rFonts w:ascii="Garamond" w:hAnsi="Garamond"/>
              </w:rPr>
            </w:pPr>
          </w:p>
          <w:p w14:paraId="103D5D93" w14:textId="77777777" w:rsidR="0065426F" w:rsidRDefault="0065426F" w:rsidP="00327C1E">
            <w:pPr>
              <w:rPr>
                <w:rFonts w:ascii="Garamond" w:hAnsi="Garamond"/>
              </w:rPr>
            </w:pPr>
          </w:p>
          <w:p w14:paraId="1D3B7D36" w14:textId="77777777" w:rsidR="0065426F" w:rsidRDefault="0065426F" w:rsidP="00327C1E">
            <w:pPr>
              <w:rPr>
                <w:rFonts w:ascii="Garamond" w:hAnsi="Garamond"/>
              </w:rPr>
            </w:pPr>
          </w:p>
          <w:p w14:paraId="0E3F4BEC" w14:textId="77777777" w:rsidR="0065426F" w:rsidRDefault="0065426F" w:rsidP="00327C1E">
            <w:pPr>
              <w:rPr>
                <w:rFonts w:ascii="Garamond" w:hAnsi="Garamond"/>
              </w:rPr>
            </w:pPr>
          </w:p>
          <w:p w14:paraId="2D506544" w14:textId="77777777" w:rsidR="0065426F" w:rsidRDefault="0065426F" w:rsidP="00327C1E">
            <w:pPr>
              <w:rPr>
                <w:rFonts w:ascii="Garamond" w:hAnsi="Garamond"/>
              </w:rPr>
            </w:pPr>
          </w:p>
          <w:p w14:paraId="0049B4F4" w14:textId="77777777" w:rsidR="0065426F" w:rsidRDefault="0065426F" w:rsidP="00327C1E">
            <w:pPr>
              <w:rPr>
                <w:rFonts w:ascii="Garamond" w:hAnsi="Garamond"/>
              </w:rPr>
            </w:pPr>
          </w:p>
          <w:p w14:paraId="26AFA08D" w14:textId="77777777" w:rsidR="0065426F" w:rsidRDefault="0065426F" w:rsidP="00327C1E">
            <w:pPr>
              <w:rPr>
                <w:rFonts w:ascii="Garamond" w:hAnsi="Garamond"/>
              </w:rPr>
            </w:pPr>
          </w:p>
          <w:p w14:paraId="3AAF05A2" w14:textId="77777777" w:rsidR="0065426F" w:rsidRDefault="0065426F" w:rsidP="00327C1E">
            <w:pPr>
              <w:rPr>
                <w:rFonts w:ascii="Garamond" w:hAnsi="Garamond"/>
              </w:rPr>
            </w:pPr>
          </w:p>
          <w:p w14:paraId="6777F9DB" w14:textId="77777777" w:rsidR="0065426F" w:rsidRDefault="0065426F" w:rsidP="00327C1E">
            <w:pPr>
              <w:rPr>
                <w:rFonts w:ascii="Garamond" w:hAnsi="Garamond"/>
              </w:rPr>
            </w:pPr>
          </w:p>
          <w:p w14:paraId="00B936E1" w14:textId="77777777" w:rsidR="0065426F" w:rsidRDefault="0065426F" w:rsidP="00327C1E">
            <w:pPr>
              <w:rPr>
                <w:rFonts w:ascii="Garamond" w:hAnsi="Garamond"/>
              </w:rPr>
            </w:pPr>
          </w:p>
          <w:p w14:paraId="5C7B13ED" w14:textId="77777777" w:rsidR="0065426F" w:rsidRDefault="0065426F" w:rsidP="00327C1E">
            <w:pPr>
              <w:rPr>
                <w:rFonts w:ascii="Garamond" w:hAnsi="Garamond"/>
              </w:rPr>
            </w:pPr>
          </w:p>
          <w:p w14:paraId="78B86228" w14:textId="77777777" w:rsidR="0065426F" w:rsidRDefault="0065426F" w:rsidP="00327C1E">
            <w:pPr>
              <w:rPr>
                <w:rFonts w:ascii="Garamond" w:hAnsi="Garamond"/>
              </w:rPr>
            </w:pPr>
          </w:p>
        </w:tc>
      </w:tr>
      <w:tr w:rsidR="0065426F" w14:paraId="38026FA5" w14:textId="77777777" w:rsidTr="00327C1E">
        <w:trPr>
          <w:trHeight w:val="180"/>
        </w:trPr>
        <w:tc>
          <w:tcPr>
            <w:tcW w:w="1188" w:type="dxa"/>
            <w:vMerge/>
            <w:shd w:val="clear" w:color="auto" w:fill="auto"/>
          </w:tcPr>
          <w:p w14:paraId="4974FAF5" w14:textId="77777777" w:rsidR="0065426F" w:rsidRPr="00D42E70" w:rsidRDefault="0065426F" w:rsidP="00327C1E">
            <w:pPr>
              <w:rPr>
                <w:rFonts w:ascii="Garamond" w:hAnsi="Garamond"/>
              </w:rPr>
            </w:pPr>
          </w:p>
        </w:tc>
        <w:tc>
          <w:tcPr>
            <w:tcW w:w="3037" w:type="dxa"/>
            <w:shd w:val="clear" w:color="auto" w:fill="auto"/>
          </w:tcPr>
          <w:p w14:paraId="27CC6C83" w14:textId="77777777" w:rsidR="0065426F" w:rsidRDefault="0065426F" w:rsidP="00327C1E">
            <w:pPr>
              <w:rPr>
                <w:rFonts w:ascii="Garamond" w:hAnsi="Garamond"/>
              </w:rPr>
            </w:pPr>
            <w:r w:rsidRPr="003A22F8">
              <w:rPr>
                <w:rFonts w:ascii="Garamond" w:hAnsi="Garamond"/>
              </w:rPr>
              <w:t>Scholars will correctly identify the intended meaning by applying tone of voice cues and facial expressions.</w:t>
            </w:r>
          </w:p>
        </w:tc>
        <w:tc>
          <w:tcPr>
            <w:tcW w:w="2160" w:type="dxa"/>
            <w:vMerge/>
            <w:shd w:val="clear" w:color="auto" w:fill="auto"/>
          </w:tcPr>
          <w:p w14:paraId="686B9975" w14:textId="77777777" w:rsidR="0065426F" w:rsidRPr="00D42E70" w:rsidRDefault="0065426F" w:rsidP="00327C1E">
            <w:pPr>
              <w:pStyle w:val="ListParagraph"/>
              <w:ind w:left="162"/>
              <w:rPr>
                <w:rFonts w:ascii="Garamond" w:hAnsi="Garamond"/>
              </w:rPr>
            </w:pPr>
          </w:p>
        </w:tc>
        <w:tc>
          <w:tcPr>
            <w:tcW w:w="2070" w:type="dxa"/>
            <w:vMerge/>
            <w:shd w:val="clear" w:color="auto" w:fill="auto"/>
          </w:tcPr>
          <w:p w14:paraId="02EAFC5E" w14:textId="77777777" w:rsidR="0065426F" w:rsidRPr="00D42E70" w:rsidRDefault="0065426F" w:rsidP="0065426F">
            <w:pPr>
              <w:pStyle w:val="ListParagraph"/>
              <w:numPr>
                <w:ilvl w:val="0"/>
                <w:numId w:val="1"/>
              </w:numPr>
              <w:ind w:left="278" w:hanging="180"/>
              <w:rPr>
                <w:rFonts w:ascii="Garamond" w:hAnsi="Garamond"/>
              </w:rPr>
            </w:pPr>
          </w:p>
        </w:tc>
        <w:tc>
          <w:tcPr>
            <w:tcW w:w="5365" w:type="dxa"/>
            <w:gridSpan w:val="2"/>
            <w:vMerge/>
            <w:shd w:val="clear" w:color="auto" w:fill="auto"/>
          </w:tcPr>
          <w:p w14:paraId="0BE053FB" w14:textId="77777777" w:rsidR="0065426F" w:rsidRDefault="0065426F" w:rsidP="00327C1E">
            <w:pPr>
              <w:rPr>
                <w:rFonts w:ascii="Garamond" w:hAnsi="Garamond"/>
                <w:sz w:val="20"/>
                <w:szCs w:val="20"/>
              </w:rPr>
            </w:pPr>
          </w:p>
        </w:tc>
      </w:tr>
      <w:tr w:rsidR="0065426F" w14:paraId="1183DA60" w14:textId="77777777" w:rsidTr="00327C1E">
        <w:trPr>
          <w:trHeight w:val="270"/>
        </w:trPr>
        <w:tc>
          <w:tcPr>
            <w:tcW w:w="1188" w:type="dxa"/>
            <w:vMerge/>
            <w:shd w:val="clear" w:color="auto" w:fill="auto"/>
          </w:tcPr>
          <w:p w14:paraId="5081E4E6" w14:textId="77777777" w:rsidR="0065426F" w:rsidRPr="00D42E70" w:rsidRDefault="0065426F" w:rsidP="00327C1E">
            <w:pPr>
              <w:rPr>
                <w:rFonts w:ascii="Garamond" w:hAnsi="Garamond"/>
              </w:rPr>
            </w:pPr>
          </w:p>
        </w:tc>
        <w:tc>
          <w:tcPr>
            <w:tcW w:w="3037" w:type="dxa"/>
            <w:shd w:val="clear" w:color="auto" w:fill="auto"/>
          </w:tcPr>
          <w:p w14:paraId="22371F8D" w14:textId="77777777" w:rsidR="0065426F" w:rsidRDefault="0065426F" w:rsidP="00327C1E">
            <w:pPr>
              <w:rPr>
                <w:rFonts w:ascii="Garamond" w:hAnsi="Garamond"/>
              </w:rPr>
            </w:pPr>
            <w:r w:rsidRPr="003A22F8">
              <w:rPr>
                <w:rFonts w:ascii="Garamond" w:hAnsi="Garamond"/>
              </w:rPr>
              <w:t>Scholars will correctly identify the intended meaning by applying tone of vo</w:t>
            </w:r>
            <w:r>
              <w:rPr>
                <w:rFonts w:ascii="Garamond" w:hAnsi="Garamond"/>
              </w:rPr>
              <w:t xml:space="preserve">ice cues and facial expressions through the use of choices. </w:t>
            </w:r>
          </w:p>
        </w:tc>
        <w:tc>
          <w:tcPr>
            <w:tcW w:w="2160" w:type="dxa"/>
            <w:vMerge/>
            <w:shd w:val="clear" w:color="auto" w:fill="auto"/>
          </w:tcPr>
          <w:p w14:paraId="37C22F74" w14:textId="77777777" w:rsidR="0065426F" w:rsidRPr="00D42E70" w:rsidRDefault="0065426F" w:rsidP="00327C1E">
            <w:pPr>
              <w:pStyle w:val="ListParagraph"/>
              <w:ind w:left="162"/>
              <w:rPr>
                <w:rFonts w:ascii="Garamond" w:hAnsi="Garamond"/>
              </w:rPr>
            </w:pPr>
          </w:p>
        </w:tc>
        <w:tc>
          <w:tcPr>
            <w:tcW w:w="2070" w:type="dxa"/>
            <w:vMerge/>
            <w:shd w:val="clear" w:color="auto" w:fill="auto"/>
          </w:tcPr>
          <w:p w14:paraId="2FA336B4" w14:textId="77777777" w:rsidR="0065426F" w:rsidRPr="00D42E70" w:rsidRDefault="0065426F" w:rsidP="0065426F">
            <w:pPr>
              <w:pStyle w:val="ListParagraph"/>
              <w:numPr>
                <w:ilvl w:val="0"/>
                <w:numId w:val="1"/>
              </w:numPr>
              <w:ind w:left="278" w:hanging="180"/>
              <w:rPr>
                <w:rFonts w:ascii="Garamond" w:hAnsi="Garamond"/>
              </w:rPr>
            </w:pPr>
          </w:p>
        </w:tc>
        <w:tc>
          <w:tcPr>
            <w:tcW w:w="5365" w:type="dxa"/>
            <w:gridSpan w:val="2"/>
            <w:vMerge/>
            <w:shd w:val="clear" w:color="auto" w:fill="auto"/>
          </w:tcPr>
          <w:p w14:paraId="23766EC2" w14:textId="77777777" w:rsidR="0065426F" w:rsidRDefault="0065426F" w:rsidP="00327C1E">
            <w:pPr>
              <w:rPr>
                <w:rFonts w:ascii="Garamond" w:hAnsi="Garamond"/>
                <w:sz w:val="20"/>
                <w:szCs w:val="20"/>
              </w:rPr>
            </w:pPr>
          </w:p>
        </w:tc>
      </w:tr>
      <w:tr w:rsidR="0065426F" w14:paraId="331361C9" w14:textId="77777777" w:rsidTr="00327C1E">
        <w:trPr>
          <w:trHeight w:val="1560"/>
        </w:trPr>
        <w:tc>
          <w:tcPr>
            <w:tcW w:w="1188" w:type="dxa"/>
            <w:vMerge/>
            <w:shd w:val="clear" w:color="auto" w:fill="auto"/>
          </w:tcPr>
          <w:p w14:paraId="0A5D5CCF" w14:textId="77777777" w:rsidR="0065426F" w:rsidRPr="00D42E70" w:rsidRDefault="0065426F" w:rsidP="00327C1E">
            <w:pPr>
              <w:rPr>
                <w:rFonts w:ascii="Garamond" w:hAnsi="Garamond"/>
              </w:rPr>
            </w:pPr>
          </w:p>
        </w:tc>
        <w:tc>
          <w:tcPr>
            <w:tcW w:w="3037" w:type="dxa"/>
            <w:shd w:val="clear" w:color="auto" w:fill="auto"/>
          </w:tcPr>
          <w:p w14:paraId="3ABE3310" w14:textId="77777777" w:rsidR="0065426F" w:rsidRDefault="0065426F" w:rsidP="00327C1E">
            <w:pPr>
              <w:rPr>
                <w:rFonts w:ascii="Garamond" w:hAnsi="Garamond"/>
              </w:rPr>
            </w:pPr>
            <w:r>
              <w:rPr>
                <w:rFonts w:ascii="Garamond" w:hAnsi="Garamond"/>
              </w:rPr>
              <w:t>Scholars will acknowledge through eye or signaling</w:t>
            </w:r>
            <w:r w:rsidRPr="003A22F8">
              <w:rPr>
                <w:rFonts w:ascii="Garamond" w:hAnsi="Garamond"/>
              </w:rPr>
              <w:t xml:space="preserve"> the intended meaning by applying tone of voice cues and facial expressions.</w:t>
            </w:r>
          </w:p>
        </w:tc>
        <w:tc>
          <w:tcPr>
            <w:tcW w:w="2160" w:type="dxa"/>
            <w:vMerge/>
            <w:shd w:val="clear" w:color="auto" w:fill="auto"/>
          </w:tcPr>
          <w:p w14:paraId="2DB9B9B1" w14:textId="77777777" w:rsidR="0065426F" w:rsidRPr="00D42E70" w:rsidRDefault="0065426F" w:rsidP="00327C1E">
            <w:pPr>
              <w:pStyle w:val="ListParagraph"/>
              <w:ind w:left="162"/>
              <w:rPr>
                <w:rFonts w:ascii="Garamond" w:hAnsi="Garamond"/>
              </w:rPr>
            </w:pPr>
          </w:p>
        </w:tc>
        <w:tc>
          <w:tcPr>
            <w:tcW w:w="2070" w:type="dxa"/>
            <w:vMerge/>
            <w:shd w:val="clear" w:color="auto" w:fill="auto"/>
          </w:tcPr>
          <w:p w14:paraId="49157CB7" w14:textId="77777777" w:rsidR="0065426F" w:rsidRPr="00D42E70" w:rsidRDefault="0065426F" w:rsidP="0065426F">
            <w:pPr>
              <w:pStyle w:val="ListParagraph"/>
              <w:numPr>
                <w:ilvl w:val="0"/>
                <w:numId w:val="1"/>
              </w:numPr>
              <w:ind w:left="278" w:hanging="180"/>
              <w:rPr>
                <w:rFonts w:ascii="Garamond" w:hAnsi="Garamond"/>
              </w:rPr>
            </w:pPr>
          </w:p>
        </w:tc>
        <w:tc>
          <w:tcPr>
            <w:tcW w:w="5365" w:type="dxa"/>
            <w:gridSpan w:val="2"/>
            <w:vMerge/>
            <w:shd w:val="clear" w:color="auto" w:fill="auto"/>
          </w:tcPr>
          <w:p w14:paraId="585E41E9" w14:textId="77777777" w:rsidR="0065426F" w:rsidRDefault="0065426F" w:rsidP="00327C1E">
            <w:pPr>
              <w:rPr>
                <w:rFonts w:ascii="Garamond" w:hAnsi="Garamond"/>
                <w:sz w:val="20"/>
                <w:szCs w:val="20"/>
              </w:rPr>
            </w:pPr>
          </w:p>
        </w:tc>
      </w:tr>
      <w:tr w:rsidR="0065426F" w14:paraId="222F1260" w14:textId="77777777" w:rsidTr="00327C1E">
        <w:trPr>
          <w:trHeight w:val="195"/>
        </w:trPr>
        <w:tc>
          <w:tcPr>
            <w:tcW w:w="1188" w:type="dxa"/>
            <w:vMerge w:val="restart"/>
            <w:shd w:val="clear" w:color="auto" w:fill="auto"/>
          </w:tcPr>
          <w:p w14:paraId="099B2334" w14:textId="77777777" w:rsidR="0065426F" w:rsidRPr="00D42E70" w:rsidRDefault="0065426F" w:rsidP="00327C1E">
            <w:pPr>
              <w:rPr>
                <w:rFonts w:ascii="Garamond" w:hAnsi="Garamond"/>
              </w:rPr>
            </w:pPr>
            <w:r>
              <w:rPr>
                <w:rFonts w:ascii="Garamond" w:hAnsi="Garamond"/>
              </w:rPr>
              <w:lastRenderedPageBreak/>
              <w:t>Week 24</w:t>
            </w:r>
          </w:p>
        </w:tc>
        <w:tc>
          <w:tcPr>
            <w:tcW w:w="3037" w:type="dxa"/>
            <w:shd w:val="clear" w:color="auto" w:fill="auto"/>
          </w:tcPr>
          <w:p w14:paraId="1FA24ACC" w14:textId="77777777" w:rsidR="0065426F" w:rsidRDefault="0065426F" w:rsidP="00327C1E">
            <w:pPr>
              <w:rPr>
                <w:rFonts w:ascii="Garamond" w:hAnsi="Garamond"/>
              </w:rPr>
            </w:pPr>
            <w:r>
              <w:rPr>
                <w:rFonts w:ascii="Garamond" w:hAnsi="Garamond"/>
              </w:rPr>
              <w:t>Scholars will identify characters who are treating another person’s opinion with respect.</w:t>
            </w:r>
          </w:p>
        </w:tc>
        <w:tc>
          <w:tcPr>
            <w:tcW w:w="2160" w:type="dxa"/>
            <w:vMerge w:val="restart"/>
            <w:shd w:val="clear" w:color="auto" w:fill="auto"/>
          </w:tcPr>
          <w:p w14:paraId="301C43D6" w14:textId="77777777" w:rsidR="0065426F" w:rsidRDefault="0065426F" w:rsidP="0065426F">
            <w:pPr>
              <w:pStyle w:val="ListParagraph"/>
              <w:numPr>
                <w:ilvl w:val="0"/>
                <w:numId w:val="5"/>
              </w:numPr>
              <w:rPr>
                <w:rFonts w:ascii="Garamond" w:hAnsi="Garamond"/>
              </w:rPr>
            </w:pPr>
            <w:r>
              <w:rPr>
                <w:rFonts w:ascii="Garamond" w:hAnsi="Garamond"/>
              </w:rPr>
              <w:t>respect</w:t>
            </w:r>
          </w:p>
          <w:p w14:paraId="47632668" w14:textId="77777777" w:rsidR="0065426F" w:rsidRDefault="0065426F" w:rsidP="0065426F">
            <w:pPr>
              <w:pStyle w:val="ListParagraph"/>
              <w:numPr>
                <w:ilvl w:val="0"/>
                <w:numId w:val="5"/>
              </w:numPr>
              <w:rPr>
                <w:rFonts w:ascii="Garamond" w:hAnsi="Garamond"/>
              </w:rPr>
            </w:pPr>
            <w:r>
              <w:rPr>
                <w:rFonts w:ascii="Garamond" w:hAnsi="Garamond"/>
              </w:rPr>
              <w:t>opinion</w:t>
            </w:r>
          </w:p>
          <w:p w14:paraId="41C5506D" w14:textId="77777777" w:rsidR="0065426F" w:rsidRDefault="0065426F" w:rsidP="0065426F">
            <w:pPr>
              <w:pStyle w:val="ListParagraph"/>
              <w:numPr>
                <w:ilvl w:val="0"/>
                <w:numId w:val="5"/>
              </w:numPr>
              <w:rPr>
                <w:rFonts w:ascii="Garamond" w:hAnsi="Garamond"/>
              </w:rPr>
            </w:pPr>
            <w:r>
              <w:rPr>
                <w:rFonts w:ascii="Garamond" w:hAnsi="Garamond"/>
              </w:rPr>
              <w:t>fact</w:t>
            </w:r>
          </w:p>
          <w:p w14:paraId="49AB4DF9" w14:textId="77777777" w:rsidR="0065426F" w:rsidRDefault="0065426F" w:rsidP="0065426F">
            <w:pPr>
              <w:pStyle w:val="ListParagraph"/>
              <w:numPr>
                <w:ilvl w:val="0"/>
                <w:numId w:val="5"/>
              </w:numPr>
              <w:rPr>
                <w:rFonts w:ascii="Garamond" w:hAnsi="Garamond"/>
              </w:rPr>
            </w:pPr>
            <w:r>
              <w:rPr>
                <w:rFonts w:ascii="Garamond" w:hAnsi="Garamond"/>
              </w:rPr>
              <w:t>different</w:t>
            </w:r>
          </w:p>
          <w:p w14:paraId="4BDB2445" w14:textId="77777777" w:rsidR="0065426F" w:rsidRPr="003A5015" w:rsidRDefault="0065426F" w:rsidP="0065426F">
            <w:pPr>
              <w:pStyle w:val="ListParagraph"/>
              <w:numPr>
                <w:ilvl w:val="0"/>
                <w:numId w:val="5"/>
              </w:numPr>
              <w:rPr>
                <w:rFonts w:ascii="Garamond" w:hAnsi="Garamond"/>
              </w:rPr>
            </w:pPr>
            <w:r>
              <w:rPr>
                <w:rFonts w:ascii="Garamond" w:hAnsi="Garamond"/>
              </w:rPr>
              <w:t>same</w:t>
            </w:r>
          </w:p>
          <w:p w14:paraId="310B4A9A" w14:textId="77777777" w:rsidR="0065426F" w:rsidRPr="006165D0" w:rsidRDefault="0065426F" w:rsidP="00327C1E">
            <w:pPr>
              <w:pStyle w:val="ListParagraph"/>
              <w:rPr>
                <w:rFonts w:ascii="Garamond" w:hAnsi="Garamond"/>
              </w:rPr>
            </w:pPr>
          </w:p>
          <w:p w14:paraId="1939C021" w14:textId="77777777" w:rsidR="0065426F" w:rsidRDefault="0065426F" w:rsidP="00327C1E">
            <w:pPr>
              <w:pStyle w:val="ListParagraph"/>
              <w:rPr>
                <w:rFonts w:ascii="Garamond" w:hAnsi="Garamond"/>
              </w:rPr>
            </w:pPr>
          </w:p>
          <w:p w14:paraId="578C5EB8" w14:textId="77777777" w:rsidR="0065426F" w:rsidRPr="00F877F5" w:rsidRDefault="0065426F" w:rsidP="00327C1E">
            <w:pPr>
              <w:pStyle w:val="ListParagraph"/>
              <w:rPr>
                <w:rFonts w:ascii="Garamond" w:hAnsi="Garamond"/>
              </w:rPr>
            </w:pPr>
          </w:p>
          <w:p w14:paraId="3F1AA38B" w14:textId="77777777" w:rsidR="0065426F" w:rsidRDefault="0065426F" w:rsidP="00327C1E">
            <w:pPr>
              <w:rPr>
                <w:rFonts w:ascii="Garamond" w:hAnsi="Garamond"/>
              </w:rPr>
            </w:pPr>
            <w:r w:rsidRPr="00BA2E2D">
              <w:rPr>
                <w:rFonts w:ascii="Garamond" w:hAnsi="Garamond"/>
              </w:rPr>
              <w:t>Vocab</w:t>
            </w:r>
            <w:r>
              <w:rPr>
                <w:rFonts w:ascii="Garamond" w:hAnsi="Garamond"/>
              </w:rPr>
              <w:t>.</w:t>
            </w:r>
            <w:r w:rsidRPr="00BA2E2D">
              <w:rPr>
                <w:rFonts w:ascii="Garamond" w:hAnsi="Garamond"/>
              </w:rPr>
              <w:t xml:space="preserve"> Strategies</w:t>
            </w:r>
          </w:p>
          <w:p w14:paraId="7C00D825" w14:textId="77777777" w:rsidR="0065426F" w:rsidRDefault="0065426F" w:rsidP="00327C1E">
            <w:pPr>
              <w:pStyle w:val="ListParagraph"/>
              <w:ind w:left="162"/>
              <w:rPr>
                <w:rFonts w:ascii="Garamond" w:hAnsi="Garamond"/>
              </w:rPr>
            </w:pPr>
            <w:r>
              <w:rPr>
                <w:rFonts w:ascii="Garamond" w:hAnsi="Garamond"/>
              </w:rPr>
              <w:t>*word wall</w:t>
            </w:r>
          </w:p>
          <w:p w14:paraId="4770FCAD" w14:textId="77777777" w:rsidR="0065426F" w:rsidRDefault="0065426F" w:rsidP="00327C1E">
            <w:pPr>
              <w:pStyle w:val="ListParagraph"/>
              <w:ind w:left="162"/>
              <w:rPr>
                <w:rFonts w:ascii="Garamond" w:hAnsi="Garamond"/>
              </w:rPr>
            </w:pPr>
            <w:r>
              <w:rPr>
                <w:rFonts w:ascii="Garamond" w:hAnsi="Garamond"/>
              </w:rPr>
              <w:t>*picture cards</w:t>
            </w:r>
          </w:p>
          <w:p w14:paraId="549A4ECA" w14:textId="77777777" w:rsidR="0065426F" w:rsidRPr="00D42E70" w:rsidRDefault="0065426F" w:rsidP="00327C1E">
            <w:pPr>
              <w:pStyle w:val="ListParagraph"/>
              <w:ind w:left="162"/>
              <w:rPr>
                <w:rFonts w:ascii="Garamond" w:hAnsi="Garamond"/>
              </w:rPr>
            </w:pPr>
            <w:r w:rsidRPr="00301A5B">
              <w:rPr>
                <w:rFonts w:ascii="Garamond" w:hAnsi="Garamond"/>
              </w:rPr>
              <w:t>*google search</w:t>
            </w:r>
          </w:p>
        </w:tc>
        <w:tc>
          <w:tcPr>
            <w:tcW w:w="2070" w:type="dxa"/>
            <w:vMerge w:val="restart"/>
            <w:shd w:val="clear" w:color="auto" w:fill="auto"/>
          </w:tcPr>
          <w:p w14:paraId="3ECD8256" w14:textId="77777777" w:rsidR="0065426F" w:rsidRDefault="0065426F" w:rsidP="0065426F">
            <w:pPr>
              <w:pStyle w:val="ListParagraph"/>
              <w:numPr>
                <w:ilvl w:val="0"/>
                <w:numId w:val="1"/>
              </w:numPr>
              <w:ind w:left="278" w:hanging="180"/>
              <w:rPr>
                <w:rFonts w:ascii="Garamond" w:hAnsi="Garamond"/>
              </w:rPr>
            </w:pPr>
            <w:r>
              <w:rPr>
                <w:rFonts w:ascii="Garamond" w:hAnsi="Garamond"/>
              </w:rPr>
              <w:t>word processor</w:t>
            </w:r>
          </w:p>
          <w:p w14:paraId="6D0DE6BF" w14:textId="77777777" w:rsidR="0065426F" w:rsidRDefault="0065426F" w:rsidP="0065426F">
            <w:pPr>
              <w:pStyle w:val="ListParagraph"/>
              <w:numPr>
                <w:ilvl w:val="0"/>
                <w:numId w:val="1"/>
              </w:numPr>
              <w:ind w:left="278" w:hanging="180"/>
              <w:rPr>
                <w:rFonts w:ascii="Garamond" w:hAnsi="Garamond"/>
              </w:rPr>
            </w:pPr>
            <w:r>
              <w:rPr>
                <w:rFonts w:ascii="Garamond" w:hAnsi="Garamond"/>
              </w:rPr>
              <w:t>board maker</w:t>
            </w:r>
          </w:p>
          <w:p w14:paraId="495A0E7E" w14:textId="77777777" w:rsidR="0065426F" w:rsidRDefault="0065426F" w:rsidP="0065426F">
            <w:pPr>
              <w:pStyle w:val="ListParagraph"/>
              <w:numPr>
                <w:ilvl w:val="0"/>
                <w:numId w:val="1"/>
              </w:numPr>
              <w:ind w:left="278" w:hanging="180"/>
              <w:rPr>
                <w:rFonts w:ascii="Garamond" w:hAnsi="Garamond"/>
              </w:rPr>
            </w:pPr>
            <w:r>
              <w:rPr>
                <w:rFonts w:ascii="Garamond" w:hAnsi="Garamond"/>
              </w:rPr>
              <w:t>picture cards</w:t>
            </w:r>
          </w:p>
          <w:p w14:paraId="1EEAE133" w14:textId="77777777" w:rsidR="0065426F" w:rsidRDefault="0065426F" w:rsidP="0065426F">
            <w:pPr>
              <w:pStyle w:val="ListParagraph"/>
              <w:numPr>
                <w:ilvl w:val="0"/>
                <w:numId w:val="1"/>
              </w:numPr>
              <w:ind w:left="278" w:hanging="180"/>
              <w:rPr>
                <w:rFonts w:ascii="Garamond" w:hAnsi="Garamond"/>
              </w:rPr>
            </w:pPr>
            <w:r>
              <w:rPr>
                <w:rFonts w:ascii="Garamond" w:hAnsi="Garamond"/>
              </w:rPr>
              <w:t>choice board</w:t>
            </w:r>
          </w:p>
          <w:p w14:paraId="33CE2ACF" w14:textId="77777777" w:rsidR="0065426F" w:rsidRDefault="0065426F" w:rsidP="0065426F">
            <w:pPr>
              <w:pStyle w:val="ListParagraph"/>
              <w:numPr>
                <w:ilvl w:val="0"/>
                <w:numId w:val="1"/>
              </w:numPr>
              <w:ind w:left="278" w:hanging="180"/>
              <w:rPr>
                <w:rFonts w:ascii="Garamond" w:hAnsi="Garamond"/>
              </w:rPr>
            </w:pPr>
            <w:r w:rsidRPr="00DF443C">
              <w:rPr>
                <w:rFonts w:ascii="Garamond" w:hAnsi="Garamond"/>
              </w:rPr>
              <w:t>picture situation cards (when this happens…do this)</w:t>
            </w:r>
          </w:p>
          <w:p w14:paraId="074D1368" w14:textId="77777777" w:rsidR="0065426F" w:rsidRPr="00D42E70" w:rsidRDefault="0065426F" w:rsidP="0065426F">
            <w:pPr>
              <w:pStyle w:val="ListParagraph"/>
              <w:numPr>
                <w:ilvl w:val="0"/>
                <w:numId w:val="1"/>
              </w:numPr>
              <w:ind w:left="278" w:hanging="180"/>
              <w:rPr>
                <w:rFonts w:ascii="Garamond" w:hAnsi="Garamond"/>
              </w:rPr>
            </w:pPr>
            <w:r>
              <w:rPr>
                <w:rFonts w:ascii="Garamond" w:hAnsi="Garamond"/>
              </w:rPr>
              <w:t>signals (hand gesture, eye gaze)</w:t>
            </w:r>
            <w:r w:rsidRPr="009A0D8B">
              <w:rPr>
                <w:rFonts w:ascii="Garamond" w:hAnsi="Garamond"/>
              </w:rPr>
              <w:t xml:space="preserve"> (level four)</w:t>
            </w:r>
          </w:p>
        </w:tc>
        <w:tc>
          <w:tcPr>
            <w:tcW w:w="5365" w:type="dxa"/>
            <w:gridSpan w:val="2"/>
            <w:vMerge w:val="restart"/>
            <w:shd w:val="clear" w:color="auto" w:fill="auto"/>
          </w:tcPr>
          <w:p w14:paraId="32EE25D8" w14:textId="77777777" w:rsidR="0065426F" w:rsidRDefault="0065426F" w:rsidP="00327C1E">
            <w:pPr>
              <w:rPr>
                <w:rFonts w:ascii="Garamond" w:hAnsi="Garamond"/>
                <w:sz w:val="20"/>
                <w:szCs w:val="20"/>
              </w:rPr>
            </w:pPr>
            <w:r>
              <w:rPr>
                <w:rFonts w:ascii="Garamond" w:hAnsi="Garamond"/>
                <w:sz w:val="20"/>
                <w:szCs w:val="20"/>
              </w:rPr>
              <w:t>Curriculum pages: 300-302</w:t>
            </w:r>
          </w:p>
          <w:p w14:paraId="752E979F" w14:textId="77777777" w:rsidR="0065426F" w:rsidRPr="0026275F" w:rsidRDefault="0065426F" w:rsidP="00327C1E">
            <w:pPr>
              <w:rPr>
                <w:rFonts w:ascii="Garamond" w:hAnsi="Garamond"/>
                <w:sz w:val="20"/>
                <w:szCs w:val="20"/>
              </w:rPr>
            </w:pPr>
            <w:hyperlink r:id="rId17" w:history="1">
              <w:r w:rsidRPr="00A2060C">
                <w:rPr>
                  <w:rStyle w:val="Hyperlink"/>
                  <w:rFonts w:ascii="Garamond" w:hAnsi="Garamond"/>
                  <w:sz w:val="20"/>
                  <w:szCs w:val="20"/>
                </w:rPr>
                <w:t>Social Skills Activities for Special Children by Darlene M.</w:t>
              </w:r>
            </w:hyperlink>
          </w:p>
          <w:p w14:paraId="177BABE5" w14:textId="77777777" w:rsidR="0065426F" w:rsidRDefault="0065426F" w:rsidP="00327C1E">
            <w:pPr>
              <w:rPr>
                <w:rFonts w:ascii="Garamond" w:hAnsi="Garamond"/>
                <w:sz w:val="20"/>
                <w:szCs w:val="20"/>
              </w:rPr>
            </w:pPr>
          </w:p>
          <w:p w14:paraId="7E7E30DA" w14:textId="77777777" w:rsidR="0065426F" w:rsidRDefault="0065426F" w:rsidP="00327C1E">
            <w:pPr>
              <w:rPr>
                <w:rFonts w:ascii="Garamond" w:hAnsi="Garamond"/>
                <w:sz w:val="20"/>
                <w:szCs w:val="20"/>
              </w:rPr>
            </w:pPr>
            <w:r w:rsidRPr="0026275F">
              <w:rPr>
                <w:rFonts w:ascii="Garamond" w:hAnsi="Garamond"/>
                <w:sz w:val="20"/>
                <w:szCs w:val="20"/>
              </w:rPr>
              <w:t>Homework Assignments:</w:t>
            </w:r>
            <w:r>
              <w:rPr>
                <w:rFonts w:ascii="Garamond" w:hAnsi="Garamond"/>
                <w:sz w:val="20"/>
                <w:szCs w:val="20"/>
              </w:rPr>
              <w:t xml:space="preserve"> Teacher can create fact and opinion worksheet.</w:t>
            </w:r>
          </w:p>
          <w:p w14:paraId="4A251208" w14:textId="77777777" w:rsidR="0065426F" w:rsidRDefault="0065426F" w:rsidP="00327C1E">
            <w:pPr>
              <w:rPr>
                <w:rFonts w:ascii="Garamond" w:hAnsi="Garamond"/>
                <w:sz w:val="20"/>
                <w:szCs w:val="20"/>
              </w:rPr>
            </w:pPr>
          </w:p>
          <w:p w14:paraId="0B319A0C" w14:textId="77777777" w:rsidR="0065426F" w:rsidRPr="0026275F" w:rsidRDefault="0065426F" w:rsidP="00327C1E">
            <w:pPr>
              <w:rPr>
                <w:rFonts w:ascii="Garamond" w:hAnsi="Garamond"/>
                <w:sz w:val="20"/>
                <w:szCs w:val="20"/>
              </w:rPr>
            </w:pPr>
            <w:r w:rsidRPr="00595E7F">
              <w:rPr>
                <w:rFonts w:ascii="Garamond" w:hAnsi="Garamond"/>
                <w:sz w:val="20"/>
                <w:szCs w:val="20"/>
              </w:rPr>
              <w:t>Extension Activity: Teacher can create work-relate</w:t>
            </w:r>
            <w:r>
              <w:rPr>
                <w:rFonts w:ascii="Garamond" w:hAnsi="Garamond"/>
                <w:sz w:val="20"/>
                <w:szCs w:val="20"/>
              </w:rPr>
              <w:t>d scenario situations. Example: You are in the work room and your co-worker starts talking about Michael Jackson and how he is the best singer in the world. You do not think this about Michael Jackson. How should you respond?</w:t>
            </w:r>
          </w:p>
          <w:p w14:paraId="08EF695F" w14:textId="77777777" w:rsidR="0065426F" w:rsidRDefault="0065426F" w:rsidP="00327C1E">
            <w:pPr>
              <w:rPr>
                <w:rFonts w:ascii="Garamond" w:hAnsi="Garamond"/>
                <w:sz w:val="20"/>
                <w:szCs w:val="20"/>
              </w:rPr>
            </w:pPr>
          </w:p>
          <w:p w14:paraId="63AA1F07" w14:textId="77777777" w:rsidR="0065426F" w:rsidRDefault="0065426F" w:rsidP="00327C1E">
            <w:pPr>
              <w:rPr>
                <w:rFonts w:ascii="Garamond" w:hAnsi="Garamond"/>
                <w:sz w:val="20"/>
                <w:szCs w:val="20"/>
              </w:rPr>
            </w:pPr>
            <w:r>
              <w:rPr>
                <w:rFonts w:ascii="Garamond" w:hAnsi="Garamond"/>
                <w:sz w:val="20"/>
                <w:szCs w:val="20"/>
              </w:rPr>
              <w:t xml:space="preserve">Assessment: Scholars will be given a Pre-test (page 301-302). Directions: give scholar the assessment before teaching (they will get a grade of 100% for participation). For their weekly assessment, scholars will be given a Post-test (page 301-302). Directions: give scholars post-test after all lessons and activities. The scoring will be based off of answers answered correctly. Note: All assessments are created for level one scholars. The assessment will need to be modified by the teacher if a scholar needs to be assessed at levels two-four.   </w:t>
            </w:r>
          </w:p>
          <w:p w14:paraId="10752E41" w14:textId="77777777" w:rsidR="0065426F" w:rsidRDefault="0065426F" w:rsidP="00327C1E">
            <w:pPr>
              <w:rPr>
                <w:rFonts w:ascii="Garamond" w:hAnsi="Garamond"/>
                <w:sz w:val="20"/>
                <w:szCs w:val="20"/>
              </w:rPr>
            </w:pPr>
          </w:p>
          <w:p w14:paraId="7A7C3DDD" w14:textId="77777777" w:rsidR="0065426F" w:rsidRDefault="0065426F" w:rsidP="00327C1E">
            <w:pPr>
              <w:rPr>
                <w:rFonts w:ascii="Garamond" w:hAnsi="Garamond"/>
                <w:sz w:val="20"/>
                <w:szCs w:val="20"/>
              </w:rPr>
            </w:pPr>
          </w:p>
          <w:p w14:paraId="0B5E47B7" w14:textId="77777777" w:rsidR="0065426F" w:rsidRDefault="0065426F" w:rsidP="00327C1E">
            <w:pPr>
              <w:rPr>
                <w:rFonts w:ascii="Garamond" w:hAnsi="Garamond"/>
                <w:sz w:val="20"/>
                <w:szCs w:val="20"/>
              </w:rPr>
            </w:pPr>
          </w:p>
          <w:p w14:paraId="3AF1F7D8" w14:textId="77777777" w:rsidR="0065426F" w:rsidRDefault="0065426F" w:rsidP="00327C1E">
            <w:pPr>
              <w:rPr>
                <w:rFonts w:ascii="Garamond" w:hAnsi="Garamond"/>
                <w:sz w:val="20"/>
                <w:szCs w:val="20"/>
              </w:rPr>
            </w:pPr>
          </w:p>
          <w:p w14:paraId="6FBDF46E" w14:textId="77777777" w:rsidR="0065426F" w:rsidRDefault="0065426F" w:rsidP="00327C1E">
            <w:pPr>
              <w:rPr>
                <w:rFonts w:ascii="Garamond" w:hAnsi="Garamond"/>
                <w:sz w:val="20"/>
                <w:szCs w:val="20"/>
              </w:rPr>
            </w:pPr>
          </w:p>
          <w:p w14:paraId="65570D6E" w14:textId="77777777" w:rsidR="0065426F" w:rsidRDefault="0065426F" w:rsidP="00327C1E">
            <w:pPr>
              <w:rPr>
                <w:rFonts w:ascii="Garamond" w:hAnsi="Garamond"/>
                <w:sz w:val="20"/>
                <w:szCs w:val="20"/>
              </w:rPr>
            </w:pPr>
          </w:p>
          <w:p w14:paraId="57AB1D56" w14:textId="77777777" w:rsidR="0065426F" w:rsidRDefault="0065426F" w:rsidP="00327C1E">
            <w:pPr>
              <w:rPr>
                <w:rFonts w:ascii="Garamond" w:hAnsi="Garamond"/>
                <w:sz w:val="20"/>
                <w:szCs w:val="20"/>
              </w:rPr>
            </w:pPr>
          </w:p>
          <w:p w14:paraId="5A91470E" w14:textId="77777777" w:rsidR="0065426F" w:rsidRDefault="0065426F" w:rsidP="00327C1E">
            <w:pPr>
              <w:rPr>
                <w:rFonts w:ascii="Garamond" w:hAnsi="Garamond"/>
                <w:sz w:val="20"/>
                <w:szCs w:val="20"/>
              </w:rPr>
            </w:pPr>
          </w:p>
          <w:p w14:paraId="125FC39F" w14:textId="77777777" w:rsidR="0065426F" w:rsidRDefault="0065426F" w:rsidP="00327C1E">
            <w:pPr>
              <w:rPr>
                <w:rFonts w:ascii="Garamond" w:hAnsi="Garamond"/>
                <w:sz w:val="20"/>
                <w:szCs w:val="20"/>
              </w:rPr>
            </w:pPr>
          </w:p>
          <w:p w14:paraId="7EE074F0" w14:textId="77777777" w:rsidR="0065426F" w:rsidRDefault="0065426F" w:rsidP="00327C1E">
            <w:pPr>
              <w:rPr>
                <w:rFonts w:ascii="Garamond" w:hAnsi="Garamond"/>
                <w:sz w:val="20"/>
                <w:szCs w:val="20"/>
              </w:rPr>
            </w:pPr>
          </w:p>
          <w:p w14:paraId="03F314A6" w14:textId="77777777" w:rsidR="0065426F" w:rsidRDefault="0065426F" w:rsidP="00327C1E">
            <w:pPr>
              <w:rPr>
                <w:rFonts w:ascii="Garamond" w:hAnsi="Garamond"/>
                <w:sz w:val="20"/>
                <w:szCs w:val="20"/>
              </w:rPr>
            </w:pPr>
          </w:p>
          <w:p w14:paraId="1F6BE8B7" w14:textId="77777777" w:rsidR="0065426F" w:rsidRDefault="0065426F" w:rsidP="00327C1E">
            <w:pPr>
              <w:rPr>
                <w:rFonts w:ascii="Garamond" w:hAnsi="Garamond"/>
                <w:sz w:val="20"/>
                <w:szCs w:val="20"/>
              </w:rPr>
            </w:pPr>
          </w:p>
          <w:p w14:paraId="09CB881B" w14:textId="77777777" w:rsidR="0065426F" w:rsidRDefault="0065426F" w:rsidP="00327C1E">
            <w:pPr>
              <w:rPr>
                <w:rFonts w:ascii="Garamond" w:hAnsi="Garamond"/>
                <w:sz w:val="20"/>
                <w:szCs w:val="20"/>
              </w:rPr>
            </w:pPr>
          </w:p>
          <w:p w14:paraId="60311C31" w14:textId="77777777" w:rsidR="0065426F" w:rsidRDefault="0065426F" w:rsidP="00327C1E">
            <w:pPr>
              <w:rPr>
                <w:rFonts w:ascii="Garamond" w:hAnsi="Garamond"/>
                <w:sz w:val="20"/>
                <w:szCs w:val="20"/>
              </w:rPr>
            </w:pPr>
          </w:p>
          <w:p w14:paraId="57138055" w14:textId="77777777" w:rsidR="0065426F" w:rsidRDefault="0065426F" w:rsidP="00327C1E">
            <w:pPr>
              <w:rPr>
                <w:rFonts w:ascii="Garamond" w:hAnsi="Garamond"/>
                <w:sz w:val="20"/>
                <w:szCs w:val="20"/>
              </w:rPr>
            </w:pPr>
          </w:p>
        </w:tc>
      </w:tr>
      <w:tr w:rsidR="0065426F" w14:paraId="7C7D9D94" w14:textId="77777777" w:rsidTr="00327C1E">
        <w:trPr>
          <w:trHeight w:val="315"/>
        </w:trPr>
        <w:tc>
          <w:tcPr>
            <w:tcW w:w="1188" w:type="dxa"/>
            <w:vMerge/>
            <w:shd w:val="clear" w:color="auto" w:fill="auto"/>
          </w:tcPr>
          <w:p w14:paraId="02E0AA05" w14:textId="77777777" w:rsidR="0065426F" w:rsidRPr="00D42E70" w:rsidRDefault="0065426F" w:rsidP="00327C1E">
            <w:pPr>
              <w:rPr>
                <w:rFonts w:ascii="Garamond" w:hAnsi="Garamond"/>
              </w:rPr>
            </w:pPr>
          </w:p>
        </w:tc>
        <w:tc>
          <w:tcPr>
            <w:tcW w:w="3037" w:type="dxa"/>
            <w:shd w:val="clear" w:color="auto" w:fill="auto"/>
          </w:tcPr>
          <w:p w14:paraId="7FE73DAE" w14:textId="77777777" w:rsidR="0065426F" w:rsidRDefault="0065426F" w:rsidP="00327C1E">
            <w:pPr>
              <w:rPr>
                <w:rFonts w:ascii="Garamond" w:hAnsi="Garamond"/>
              </w:rPr>
            </w:pPr>
            <w:r w:rsidRPr="00172372">
              <w:rPr>
                <w:rFonts w:ascii="Garamond" w:hAnsi="Garamond"/>
              </w:rPr>
              <w:t xml:space="preserve">Scholars will </w:t>
            </w:r>
            <w:r>
              <w:rPr>
                <w:rFonts w:ascii="Garamond" w:hAnsi="Garamond"/>
              </w:rPr>
              <w:t xml:space="preserve">utilize picture aides to </w:t>
            </w:r>
            <w:r w:rsidRPr="00172372">
              <w:rPr>
                <w:rFonts w:ascii="Garamond" w:hAnsi="Garamond"/>
              </w:rPr>
              <w:t>identify characters who are treating another person’s opinion with respect.</w:t>
            </w:r>
          </w:p>
        </w:tc>
        <w:tc>
          <w:tcPr>
            <w:tcW w:w="2160" w:type="dxa"/>
            <w:vMerge/>
            <w:shd w:val="clear" w:color="auto" w:fill="auto"/>
          </w:tcPr>
          <w:p w14:paraId="6536416F" w14:textId="77777777" w:rsidR="0065426F" w:rsidRDefault="0065426F" w:rsidP="0065426F">
            <w:pPr>
              <w:pStyle w:val="ListParagraph"/>
              <w:numPr>
                <w:ilvl w:val="0"/>
                <w:numId w:val="5"/>
              </w:numPr>
              <w:rPr>
                <w:rFonts w:ascii="Garamond" w:hAnsi="Garamond"/>
              </w:rPr>
            </w:pPr>
          </w:p>
        </w:tc>
        <w:tc>
          <w:tcPr>
            <w:tcW w:w="2070" w:type="dxa"/>
            <w:vMerge/>
            <w:shd w:val="clear" w:color="auto" w:fill="auto"/>
          </w:tcPr>
          <w:p w14:paraId="6D792E97" w14:textId="77777777" w:rsidR="0065426F" w:rsidRDefault="0065426F" w:rsidP="0065426F">
            <w:pPr>
              <w:pStyle w:val="ListParagraph"/>
              <w:numPr>
                <w:ilvl w:val="0"/>
                <w:numId w:val="1"/>
              </w:numPr>
              <w:ind w:left="278" w:hanging="180"/>
              <w:rPr>
                <w:rFonts w:ascii="Garamond" w:hAnsi="Garamond"/>
              </w:rPr>
            </w:pPr>
          </w:p>
        </w:tc>
        <w:tc>
          <w:tcPr>
            <w:tcW w:w="5365" w:type="dxa"/>
            <w:gridSpan w:val="2"/>
            <w:vMerge/>
            <w:shd w:val="clear" w:color="auto" w:fill="auto"/>
          </w:tcPr>
          <w:p w14:paraId="5CFD4CF1" w14:textId="77777777" w:rsidR="0065426F" w:rsidRDefault="0065426F" w:rsidP="00327C1E">
            <w:pPr>
              <w:rPr>
                <w:rFonts w:ascii="Garamond" w:hAnsi="Garamond"/>
                <w:sz w:val="20"/>
                <w:szCs w:val="20"/>
              </w:rPr>
            </w:pPr>
          </w:p>
        </w:tc>
      </w:tr>
      <w:tr w:rsidR="0065426F" w14:paraId="125FC0F6" w14:textId="77777777" w:rsidTr="00327C1E">
        <w:trPr>
          <w:trHeight w:val="1231"/>
        </w:trPr>
        <w:tc>
          <w:tcPr>
            <w:tcW w:w="1188" w:type="dxa"/>
            <w:vMerge/>
            <w:shd w:val="clear" w:color="auto" w:fill="auto"/>
          </w:tcPr>
          <w:p w14:paraId="7A132369" w14:textId="77777777" w:rsidR="0065426F" w:rsidRPr="00D42E70" w:rsidRDefault="0065426F" w:rsidP="00327C1E">
            <w:pPr>
              <w:rPr>
                <w:rFonts w:ascii="Garamond" w:hAnsi="Garamond"/>
              </w:rPr>
            </w:pPr>
          </w:p>
        </w:tc>
        <w:tc>
          <w:tcPr>
            <w:tcW w:w="3037" w:type="dxa"/>
            <w:shd w:val="clear" w:color="auto" w:fill="auto"/>
          </w:tcPr>
          <w:p w14:paraId="4B425BAB" w14:textId="77777777" w:rsidR="0065426F" w:rsidRDefault="0065426F" w:rsidP="00327C1E">
            <w:pPr>
              <w:rPr>
                <w:rFonts w:ascii="Garamond" w:hAnsi="Garamond"/>
              </w:rPr>
            </w:pPr>
            <w:r w:rsidRPr="00172372">
              <w:rPr>
                <w:rFonts w:ascii="Garamond" w:hAnsi="Garamond"/>
              </w:rPr>
              <w:t>Scholars will</w:t>
            </w:r>
            <w:r>
              <w:rPr>
                <w:rFonts w:ascii="Garamond" w:hAnsi="Garamond"/>
              </w:rPr>
              <w:t xml:space="preserve"> use a choice board to</w:t>
            </w:r>
            <w:r w:rsidRPr="00172372">
              <w:rPr>
                <w:rFonts w:ascii="Garamond" w:hAnsi="Garamond"/>
              </w:rPr>
              <w:t xml:space="preserve"> identify characters who are treating another person’s opinion with respect.</w:t>
            </w:r>
          </w:p>
        </w:tc>
        <w:tc>
          <w:tcPr>
            <w:tcW w:w="2160" w:type="dxa"/>
            <w:vMerge/>
            <w:shd w:val="clear" w:color="auto" w:fill="auto"/>
          </w:tcPr>
          <w:p w14:paraId="4BC397F2" w14:textId="77777777" w:rsidR="0065426F" w:rsidRDefault="0065426F" w:rsidP="0065426F">
            <w:pPr>
              <w:pStyle w:val="ListParagraph"/>
              <w:numPr>
                <w:ilvl w:val="0"/>
                <w:numId w:val="5"/>
              </w:numPr>
              <w:rPr>
                <w:rFonts w:ascii="Garamond" w:hAnsi="Garamond"/>
              </w:rPr>
            </w:pPr>
          </w:p>
        </w:tc>
        <w:tc>
          <w:tcPr>
            <w:tcW w:w="2070" w:type="dxa"/>
            <w:vMerge/>
            <w:shd w:val="clear" w:color="auto" w:fill="auto"/>
          </w:tcPr>
          <w:p w14:paraId="29A8FD2D" w14:textId="77777777" w:rsidR="0065426F" w:rsidRDefault="0065426F" w:rsidP="0065426F">
            <w:pPr>
              <w:pStyle w:val="ListParagraph"/>
              <w:numPr>
                <w:ilvl w:val="0"/>
                <w:numId w:val="1"/>
              </w:numPr>
              <w:ind w:left="278" w:hanging="180"/>
              <w:rPr>
                <w:rFonts w:ascii="Garamond" w:hAnsi="Garamond"/>
              </w:rPr>
            </w:pPr>
          </w:p>
        </w:tc>
        <w:tc>
          <w:tcPr>
            <w:tcW w:w="5365" w:type="dxa"/>
            <w:gridSpan w:val="2"/>
            <w:vMerge/>
            <w:shd w:val="clear" w:color="auto" w:fill="auto"/>
          </w:tcPr>
          <w:p w14:paraId="53056E27" w14:textId="77777777" w:rsidR="0065426F" w:rsidRDefault="0065426F" w:rsidP="00327C1E">
            <w:pPr>
              <w:rPr>
                <w:rFonts w:ascii="Garamond" w:hAnsi="Garamond"/>
                <w:sz w:val="20"/>
                <w:szCs w:val="20"/>
              </w:rPr>
            </w:pPr>
          </w:p>
        </w:tc>
      </w:tr>
      <w:tr w:rsidR="0065426F" w14:paraId="314CA45B" w14:textId="77777777" w:rsidTr="00327C1E">
        <w:trPr>
          <w:trHeight w:val="1545"/>
        </w:trPr>
        <w:tc>
          <w:tcPr>
            <w:tcW w:w="1188" w:type="dxa"/>
            <w:vMerge/>
            <w:shd w:val="clear" w:color="auto" w:fill="auto"/>
          </w:tcPr>
          <w:p w14:paraId="7E7A5B54" w14:textId="77777777" w:rsidR="0065426F" w:rsidRPr="00D42E70" w:rsidRDefault="0065426F" w:rsidP="00327C1E">
            <w:pPr>
              <w:rPr>
                <w:rFonts w:ascii="Garamond" w:hAnsi="Garamond"/>
              </w:rPr>
            </w:pPr>
          </w:p>
        </w:tc>
        <w:tc>
          <w:tcPr>
            <w:tcW w:w="3037" w:type="dxa"/>
            <w:shd w:val="clear" w:color="auto" w:fill="auto"/>
          </w:tcPr>
          <w:p w14:paraId="370EAE09" w14:textId="77777777" w:rsidR="0065426F" w:rsidRDefault="0065426F" w:rsidP="00327C1E">
            <w:pPr>
              <w:rPr>
                <w:rFonts w:ascii="Garamond" w:hAnsi="Garamond"/>
              </w:rPr>
            </w:pPr>
            <w:r>
              <w:rPr>
                <w:rFonts w:ascii="Garamond" w:hAnsi="Garamond"/>
              </w:rPr>
              <w:t>Scholars will distinguish key shareholders in their life (know who can help them, i.e. family member, assistant, etc.)</w:t>
            </w:r>
          </w:p>
        </w:tc>
        <w:tc>
          <w:tcPr>
            <w:tcW w:w="2160" w:type="dxa"/>
            <w:vMerge/>
            <w:shd w:val="clear" w:color="auto" w:fill="auto"/>
          </w:tcPr>
          <w:p w14:paraId="4937674F" w14:textId="77777777" w:rsidR="0065426F" w:rsidRDefault="0065426F" w:rsidP="0065426F">
            <w:pPr>
              <w:pStyle w:val="ListParagraph"/>
              <w:numPr>
                <w:ilvl w:val="0"/>
                <w:numId w:val="5"/>
              </w:numPr>
              <w:rPr>
                <w:rFonts w:ascii="Garamond" w:hAnsi="Garamond"/>
              </w:rPr>
            </w:pPr>
          </w:p>
        </w:tc>
        <w:tc>
          <w:tcPr>
            <w:tcW w:w="2070" w:type="dxa"/>
            <w:vMerge/>
            <w:shd w:val="clear" w:color="auto" w:fill="auto"/>
          </w:tcPr>
          <w:p w14:paraId="6D832BF2" w14:textId="77777777" w:rsidR="0065426F" w:rsidRDefault="0065426F" w:rsidP="0065426F">
            <w:pPr>
              <w:pStyle w:val="ListParagraph"/>
              <w:numPr>
                <w:ilvl w:val="0"/>
                <w:numId w:val="1"/>
              </w:numPr>
              <w:ind w:left="278" w:hanging="180"/>
              <w:rPr>
                <w:rFonts w:ascii="Garamond" w:hAnsi="Garamond"/>
              </w:rPr>
            </w:pPr>
          </w:p>
        </w:tc>
        <w:tc>
          <w:tcPr>
            <w:tcW w:w="5365" w:type="dxa"/>
            <w:gridSpan w:val="2"/>
            <w:vMerge/>
            <w:shd w:val="clear" w:color="auto" w:fill="auto"/>
          </w:tcPr>
          <w:p w14:paraId="5C39D27B" w14:textId="77777777" w:rsidR="0065426F" w:rsidRDefault="0065426F" w:rsidP="00327C1E">
            <w:pPr>
              <w:rPr>
                <w:rFonts w:ascii="Garamond" w:hAnsi="Garamond"/>
                <w:sz w:val="20"/>
                <w:szCs w:val="20"/>
              </w:rPr>
            </w:pPr>
          </w:p>
        </w:tc>
      </w:tr>
      <w:tr w:rsidR="0065426F" w14:paraId="79D8049A" w14:textId="77777777" w:rsidTr="00327C1E">
        <w:trPr>
          <w:trHeight w:val="180"/>
        </w:trPr>
        <w:tc>
          <w:tcPr>
            <w:tcW w:w="1188" w:type="dxa"/>
            <w:vMerge w:val="restart"/>
            <w:shd w:val="clear" w:color="auto" w:fill="auto"/>
          </w:tcPr>
          <w:p w14:paraId="644A1192" w14:textId="77777777" w:rsidR="0065426F" w:rsidRPr="00D42E70" w:rsidRDefault="0065426F" w:rsidP="00327C1E">
            <w:pPr>
              <w:rPr>
                <w:rFonts w:ascii="Garamond" w:hAnsi="Garamond"/>
              </w:rPr>
            </w:pPr>
            <w:r>
              <w:rPr>
                <w:rFonts w:ascii="Garamond" w:hAnsi="Garamond"/>
              </w:rPr>
              <w:lastRenderedPageBreak/>
              <w:t>Week 25</w:t>
            </w:r>
          </w:p>
        </w:tc>
        <w:tc>
          <w:tcPr>
            <w:tcW w:w="3037" w:type="dxa"/>
            <w:shd w:val="clear" w:color="auto" w:fill="auto"/>
          </w:tcPr>
          <w:p w14:paraId="0890F811" w14:textId="77777777" w:rsidR="0065426F" w:rsidRDefault="0065426F" w:rsidP="00327C1E">
            <w:pPr>
              <w:rPr>
                <w:rFonts w:ascii="Garamond" w:hAnsi="Garamond"/>
              </w:rPr>
            </w:pPr>
            <w:r>
              <w:rPr>
                <w:rFonts w:ascii="Garamond" w:hAnsi="Garamond"/>
              </w:rPr>
              <w:t xml:space="preserve">Scholars will identify whether the situation given is an appropriate interruption. </w:t>
            </w:r>
          </w:p>
        </w:tc>
        <w:tc>
          <w:tcPr>
            <w:tcW w:w="2160" w:type="dxa"/>
            <w:vMerge w:val="restart"/>
            <w:shd w:val="clear" w:color="auto" w:fill="auto"/>
          </w:tcPr>
          <w:p w14:paraId="3C89587A" w14:textId="77777777" w:rsidR="0065426F" w:rsidRDefault="0065426F" w:rsidP="0065426F">
            <w:pPr>
              <w:pStyle w:val="ListParagraph"/>
              <w:numPr>
                <w:ilvl w:val="0"/>
                <w:numId w:val="5"/>
              </w:numPr>
              <w:rPr>
                <w:rFonts w:ascii="Garamond" w:hAnsi="Garamond"/>
              </w:rPr>
            </w:pPr>
            <w:r>
              <w:rPr>
                <w:rFonts w:ascii="Garamond" w:hAnsi="Garamond"/>
              </w:rPr>
              <w:t>interrupt</w:t>
            </w:r>
          </w:p>
          <w:p w14:paraId="7C1411EA" w14:textId="77777777" w:rsidR="0065426F" w:rsidRDefault="0065426F" w:rsidP="0065426F">
            <w:pPr>
              <w:pStyle w:val="ListParagraph"/>
              <w:numPr>
                <w:ilvl w:val="0"/>
                <w:numId w:val="5"/>
              </w:numPr>
              <w:rPr>
                <w:rFonts w:ascii="Garamond" w:hAnsi="Garamond"/>
              </w:rPr>
            </w:pPr>
            <w:r>
              <w:rPr>
                <w:rFonts w:ascii="Garamond" w:hAnsi="Garamond"/>
              </w:rPr>
              <w:t>appropriate</w:t>
            </w:r>
          </w:p>
          <w:p w14:paraId="290036CB" w14:textId="77777777" w:rsidR="0065426F" w:rsidRDefault="0065426F" w:rsidP="0065426F">
            <w:pPr>
              <w:pStyle w:val="ListParagraph"/>
              <w:numPr>
                <w:ilvl w:val="0"/>
                <w:numId w:val="5"/>
              </w:numPr>
              <w:rPr>
                <w:rFonts w:ascii="Garamond" w:hAnsi="Garamond"/>
              </w:rPr>
            </w:pPr>
            <w:r>
              <w:rPr>
                <w:rFonts w:ascii="Garamond" w:hAnsi="Garamond"/>
              </w:rPr>
              <w:t>setting</w:t>
            </w:r>
          </w:p>
          <w:p w14:paraId="0842DC19" w14:textId="77777777" w:rsidR="0065426F" w:rsidRPr="003A5015" w:rsidRDefault="0065426F" w:rsidP="0065426F">
            <w:pPr>
              <w:pStyle w:val="ListParagraph"/>
              <w:numPr>
                <w:ilvl w:val="0"/>
                <w:numId w:val="5"/>
              </w:numPr>
              <w:rPr>
                <w:rFonts w:ascii="Garamond" w:hAnsi="Garamond"/>
              </w:rPr>
            </w:pPr>
            <w:r>
              <w:rPr>
                <w:rFonts w:ascii="Garamond" w:hAnsi="Garamond"/>
              </w:rPr>
              <w:t>dangerous</w:t>
            </w:r>
          </w:p>
          <w:p w14:paraId="0802501A" w14:textId="77777777" w:rsidR="0065426F" w:rsidRPr="006165D0" w:rsidRDefault="0065426F" w:rsidP="00327C1E">
            <w:pPr>
              <w:pStyle w:val="ListParagraph"/>
              <w:rPr>
                <w:rFonts w:ascii="Garamond" w:hAnsi="Garamond"/>
              </w:rPr>
            </w:pPr>
          </w:p>
          <w:p w14:paraId="5BC79E94" w14:textId="77777777" w:rsidR="0065426F" w:rsidRDefault="0065426F" w:rsidP="00327C1E">
            <w:pPr>
              <w:pStyle w:val="ListParagraph"/>
              <w:rPr>
                <w:rFonts w:ascii="Garamond" w:hAnsi="Garamond"/>
              </w:rPr>
            </w:pPr>
          </w:p>
          <w:p w14:paraId="141B8942" w14:textId="77777777" w:rsidR="0065426F" w:rsidRPr="00F877F5" w:rsidRDefault="0065426F" w:rsidP="00327C1E">
            <w:pPr>
              <w:pStyle w:val="ListParagraph"/>
              <w:rPr>
                <w:rFonts w:ascii="Garamond" w:hAnsi="Garamond"/>
              </w:rPr>
            </w:pPr>
          </w:p>
          <w:p w14:paraId="7F6D5541" w14:textId="77777777" w:rsidR="0065426F" w:rsidRDefault="0065426F" w:rsidP="00327C1E">
            <w:pPr>
              <w:rPr>
                <w:rFonts w:ascii="Garamond" w:hAnsi="Garamond"/>
              </w:rPr>
            </w:pPr>
            <w:r w:rsidRPr="00BA2E2D">
              <w:rPr>
                <w:rFonts w:ascii="Garamond" w:hAnsi="Garamond"/>
              </w:rPr>
              <w:t>Vocab</w:t>
            </w:r>
            <w:r>
              <w:rPr>
                <w:rFonts w:ascii="Garamond" w:hAnsi="Garamond"/>
              </w:rPr>
              <w:t>.</w:t>
            </w:r>
            <w:r w:rsidRPr="00BA2E2D">
              <w:rPr>
                <w:rFonts w:ascii="Garamond" w:hAnsi="Garamond"/>
              </w:rPr>
              <w:t xml:space="preserve"> Strategies</w:t>
            </w:r>
          </w:p>
          <w:p w14:paraId="206CAC3B" w14:textId="77777777" w:rsidR="0065426F" w:rsidRDefault="0065426F" w:rsidP="00327C1E">
            <w:pPr>
              <w:pStyle w:val="ListParagraph"/>
              <w:ind w:left="162"/>
              <w:rPr>
                <w:rFonts w:ascii="Garamond" w:hAnsi="Garamond"/>
              </w:rPr>
            </w:pPr>
            <w:r>
              <w:rPr>
                <w:rFonts w:ascii="Garamond" w:hAnsi="Garamond"/>
              </w:rPr>
              <w:t>*word wall</w:t>
            </w:r>
          </w:p>
          <w:p w14:paraId="0418129A" w14:textId="77777777" w:rsidR="0065426F" w:rsidRDefault="0065426F" w:rsidP="00327C1E">
            <w:pPr>
              <w:pStyle w:val="ListParagraph"/>
              <w:ind w:left="162"/>
              <w:rPr>
                <w:rFonts w:ascii="Garamond" w:hAnsi="Garamond"/>
              </w:rPr>
            </w:pPr>
            <w:r>
              <w:rPr>
                <w:rFonts w:ascii="Garamond" w:hAnsi="Garamond"/>
              </w:rPr>
              <w:t>*picture cards</w:t>
            </w:r>
          </w:p>
          <w:p w14:paraId="2A8E5625" w14:textId="77777777" w:rsidR="0065426F" w:rsidRDefault="0065426F" w:rsidP="00327C1E">
            <w:pPr>
              <w:pStyle w:val="ListParagraph"/>
              <w:ind w:left="162"/>
              <w:rPr>
                <w:rFonts w:ascii="Garamond" w:hAnsi="Garamond"/>
              </w:rPr>
            </w:pPr>
            <w:r w:rsidRPr="00301A5B">
              <w:rPr>
                <w:rFonts w:ascii="Garamond" w:hAnsi="Garamond"/>
              </w:rPr>
              <w:t>*google search</w:t>
            </w:r>
          </w:p>
        </w:tc>
        <w:tc>
          <w:tcPr>
            <w:tcW w:w="2070" w:type="dxa"/>
            <w:vMerge w:val="restart"/>
            <w:shd w:val="clear" w:color="auto" w:fill="auto"/>
          </w:tcPr>
          <w:p w14:paraId="318B85C3" w14:textId="77777777" w:rsidR="0065426F" w:rsidRDefault="0065426F" w:rsidP="0065426F">
            <w:pPr>
              <w:pStyle w:val="ListParagraph"/>
              <w:numPr>
                <w:ilvl w:val="0"/>
                <w:numId w:val="1"/>
              </w:numPr>
              <w:ind w:left="278" w:hanging="180"/>
              <w:rPr>
                <w:rFonts w:ascii="Garamond" w:hAnsi="Garamond"/>
              </w:rPr>
            </w:pPr>
            <w:r>
              <w:rPr>
                <w:rFonts w:ascii="Garamond" w:hAnsi="Garamond"/>
              </w:rPr>
              <w:t>word processor</w:t>
            </w:r>
          </w:p>
          <w:p w14:paraId="509745C8" w14:textId="77777777" w:rsidR="0065426F" w:rsidRDefault="0065426F" w:rsidP="0065426F">
            <w:pPr>
              <w:pStyle w:val="ListParagraph"/>
              <w:numPr>
                <w:ilvl w:val="0"/>
                <w:numId w:val="1"/>
              </w:numPr>
              <w:ind w:left="278" w:hanging="180"/>
              <w:rPr>
                <w:rFonts w:ascii="Garamond" w:hAnsi="Garamond"/>
              </w:rPr>
            </w:pPr>
            <w:r>
              <w:rPr>
                <w:rFonts w:ascii="Garamond" w:hAnsi="Garamond"/>
              </w:rPr>
              <w:t>board maker</w:t>
            </w:r>
          </w:p>
          <w:p w14:paraId="565CEF7C" w14:textId="77777777" w:rsidR="0065426F" w:rsidRDefault="0065426F" w:rsidP="0065426F">
            <w:pPr>
              <w:pStyle w:val="ListParagraph"/>
              <w:numPr>
                <w:ilvl w:val="0"/>
                <w:numId w:val="1"/>
              </w:numPr>
              <w:ind w:left="278" w:hanging="180"/>
              <w:rPr>
                <w:rFonts w:ascii="Garamond" w:hAnsi="Garamond"/>
              </w:rPr>
            </w:pPr>
            <w:r>
              <w:rPr>
                <w:rFonts w:ascii="Garamond" w:hAnsi="Garamond"/>
              </w:rPr>
              <w:t>picture cards</w:t>
            </w:r>
          </w:p>
          <w:p w14:paraId="465C3C1E" w14:textId="77777777" w:rsidR="0065426F" w:rsidRDefault="0065426F" w:rsidP="0065426F">
            <w:pPr>
              <w:pStyle w:val="ListParagraph"/>
              <w:numPr>
                <w:ilvl w:val="0"/>
                <w:numId w:val="1"/>
              </w:numPr>
              <w:ind w:left="278" w:hanging="180"/>
              <w:rPr>
                <w:rFonts w:ascii="Garamond" w:hAnsi="Garamond"/>
              </w:rPr>
            </w:pPr>
            <w:r>
              <w:rPr>
                <w:rFonts w:ascii="Garamond" w:hAnsi="Garamond"/>
              </w:rPr>
              <w:t>choice board</w:t>
            </w:r>
          </w:p>
          <w:p w14:paraId="5B7B1D18" w14:textId="77777777" w:rsidR="0065426F" w:rsidRDefault="0065426F" w:rsidP="0065426F">
            <w:pPr>
              <w:pStyle w:val="ListParagraph"/>
              <w:numPr>
                <w:ilvl w:val="0"/>
                <w:numId w:val="1"/>
              </w:numPr>
              <w:ind w:left="278" w:hanging="180"/>
              <w:rPr>
                <w:rFonts w:ascii="Garamond" w:hAnsi="Garamond"/>
              </w:rPr>
            </w:pPr>
            <w:r w:rsidRPr="00DF443C">
              <w:rPr>
                <w:rFonts w:ascii="Garamond" w:hAnsi="Garamond"/>
              </w:rPr>
              <w:t>picture situation cards (when this happens…do this)</w:t>
            </w:r>
          </w:p>
          <w:p w14:paraId="1D180587" w14:textId="77777777" w:rsidR="0065426F" w:rsidRDefault="0065426F" w:rsidP="0065426F">
            <w:pPr>
              <w:pStyle w:val="ListParagraph"/>
              <w:numPr>
                <w:ilvl w:val="0"/>
                <w:numId w:val="1"/>
              </w:numPr>
              <w:ind w:left="278" w:hanging="180"/>
              <w:rPr>
                <w:rFonts w:ascii="Garamond" w:hAnsi="Garamond"/>
              </w:rPr>
            </w:pPr>
            <w:r>
              <w:rPr>
                <w:rFonts w:ascii="Garamond" w:hAnsi="Garamond"/>
              </w:rPr>
              <w:t>signals (hand gesture, eye gaze)</w:t>
            </w:r>
            <w:r w:rsidRPr="009A0D8B">
              <w:rPr>
                <w:rFonts w:ascii="Garamond" w:hAnsi="Garamond"/>
              </w:rPr>
              <w:t xml:space="preserve"> (level four)</w:t>
            </w:r>
          </w:p>
        </w:tc>
        <w:tc>
          <w:tcPr>
            <w:tcW w:w="5365" w:type="dxa"/>
            <w:gridSpan w:val="2"/>
            <w:vMerge w:val="restart"/>
            <w:shd w:val="clear" w:color="auto" w:fill="auto"/>
          </w:tcPr>
          <w:p w14:paraId="3D98BD6C" w14:textId="77777777" w:rsidR="0065426F" w:rsidRDefault="0065426F" w:rsidP="00327C1E">
            <w:pPr>
              <w:rPr>
                <w:rFonts w:ascii="Garamond" w:hAnsi="Garamond"/>
                <w:sz w:val="20"/>
                <w:szCs w:val="20"/>
              </w:rPr>
            </w:pPr>
            <w:r>
              <w:rPr>
                <w:rFonts w:ascii="Garamond" w:hAnsi="Garamond"/>
                <w:sz w:val="20"/>
                <w:szCs w:val="20"/>
              </w:rPr>
              <w:t>Curriculum pages: 303-304</w:t>
            </w:r>
          </w:p>
          <w:p w14:paraId="27A7A69C" w14:textId="77777777" w:rsidR="0065426F" w:rsidRPr="0026275F" w:rsidRDefault="0065426F" w:rsidP="00327C1E">
            <w:pPr>
              <w:rPr>
                <w:rFonts w:ascii="Garamond" w:hAnsi="Garamond"/>
                <w:sz w:val="20"/>
                <w:szCs w:val="20"/>
              </w:rPr>
            </w:pPr>
            <w:hyperlink r:id="rId18" w:history="1">
              <w:r w:rsidRPr="00A2060C">
                <w:rPr>
                  <w:rStyle w:val="Hyperlink"/>
                  <w:rFonts w:ascii="Garamond" w:hAnsi="Garamond"/>
                  <w:sz w:val="20"/>
                  <w:szCs w:val="20"/>
                </w:rPr>
                <w:t>Social Skills Activities for Special Children by Darlene M.</w:t>
              </w:r>
            </w:hyperlink>
          </w:p>
          <w:p w14:paraId="65AF885C" w14:textId="77777777" w:rsidR="0065426F" w:rsidRDefault="0065426F" w:rsidP="00327C1E">
            <w:pPr>
              <w:rPr>
                <w:rFonts w:ascii="Garamond" w:hAnsi="Garamond"/>
                <w:sz w:val="20"/>
                <w:szCs w:val="20"/>
              </w:rPr>
            </w:pPr>
          </w:p>
          <w:p w14:paraId="1A0F1B86" w14:textId="77777777" w:rsidR="0065426F" w:rsidRDefault="0065426F" w:rsidP="00327C1E">
            <w:pPr>
              <w:rPr>
                <w:rFonts w:ascii="Garamond" w:hAnsi="Garamond"/>
                <w:sz w:val="20"/>
                <w:szCs w:val="20"/>
              </w:rPr>
            </w:pPr>
            <w:r w:rsidRPr="0026275F">
              <w:rPr>
                <w:rFonts w:ascii="Garamond" w:hAnsi="Garamond"/>
                <w:sz w:val="20"/>
                <w:szCs w:val="20"/>
              </w:rPr>
              <w:t>Homework Assignments:</w:t>
            </w:r>
            <w:r>
              <w:rPr>
                <w:rFonts w:ascii="Garamond" w:hAnsi="Garamond"/>
                <w:sz w:val="20"/>
                <w:szCs w:val="20"/>
              </w:rPr>
              <w:t xml:space="preserve"> Teacher can create setting definitions worksheet so scholar can distinguish dangerous and safe settings. </w:t>
            </w:r>
          </w:p>
          <w:p w14:paraId="509F9EF3" w14:textId="77777777" w:rsidR="0065426F" w:rsidRDefault="0065426F" w:rsidP="00327C1E">
            <w:pPr>
              <w:rPr>
                <w:rFonts w:ascii="Garamond" w:hAnsi="Garamond"/>
                <w:sz w:val="20"/>
                <w:szCs w:val="20"/>
              </w:rPr>
            </w:pPr>
          </w:p>
          <w:p w14:paraId="16A19DC2" w14:textId="77777777" w:rsidR="0065426F" w:rsidRPr="0026275F" w:rsidRDefault="0065426F" w:rsidP="00327C1E">
            <w:pPr>
              <w:rPr>
                <w:rFonts w:ascii="Garamond" w:hAnsi="Garamond"/>
                <w:sz w:val="20"/>
                <w:szCs w:val="20"/>
              </w:rPr>
            </w:pPr>
            <w:r w:rsidRPr="00595E7F">
              <w:rPr>
                <w:rFonts w:ascii="Garamond" w:hAnsi="Garamond"/>
                <w:sz w:val="20"/>
                <w:szCs w:val="20"/>
              </w:rPr>
              <w:t>Extension Activity: Teacher can create work-relate</w:t>
            </w:r>
            <w:r>
              <w:rPr>
                <w:rFonts w:ascii="Garamond" w:hAnsi="Garamond"/>
                <w:sz w:val="20"/>
                <w:szCs w:val="20"/>
              </w:rPr>
              <w:t xml:space="preserve">d scenario situations. Example: If your boss is busy and you need to leave because of a family emergency, would you be able to interrupt them? How would you do this? </w:t>
            </w:r>
          </w:p>
          <w:p w14:paraId="512DC7E9" w14:textId="77777777" w:rsidR="0065426F" w:rsidRDefault="0065426F" w:rsidP="00327C1E">
            <w:pPr>
              <w:rPr>
                <w:rFonts w:ascii="Garamond" w:hAnsi="Garamond"/>
                <w:sz w:val="20"/>
                <w:szCs w:val="20"/>
              </w:rPr>
            </w:pPr>
          </w:p>
          <w:p w14:paraId="645B0478" w14:textId="77777777" w:rsidR="0065426F" w:rsidRDefault="0065426F" w:rsidP="00327C1E">
            <w:pPr>
              <w:rPr>
                <w:rFonts w:ascii="Garamond" w:hAnsi="Garamond"/>
                <w:sz w:val="20"/>
                <w:szCs w:val="20"/>
              </w:rPr>
            </w:pPr>
            <w:r>
              <w:rPr>
                <w:rFonts w:ascii="Garamond" w:hAnsi="Garamond"/>
                <w:sz w:val="20"/>
                <w:szCs w:val="20"/>
              </w:rPr>
              <w:t xml:space="preserve">Assessment: Scholars will be given a Pre-test (page 304). Directions: give scholar the assessment before teaching (they will get a grade of 100% for participation). For their weekly assessment, scholars will be given a Post-test (page 304). Directions: give scholars post-test after all lessons and activities. The scoring will be based off of answers answered correctly. Note: All assessments are created for level one scholars. The assessment will need to be modified by the teacher if a scholar needs to be assessed at levels two-four.   </w:t>
            </w:r>
          </w:p>
          <w:p w14:paraId="12C74CBC" w14:textId="77777777" w:rsidR="0065426F" w:rsidRDefault="0065426F" w:rsidP="00327C1E">
            <w:pPr>
              <w:rPr>
                <w:rFonts w:ascii="Garamond" w:hAnsi="Garamond"/>
                <w:sz w:val="20"/>
                <w:szCs w:val="20"/>
              </w:rPr>
            </w:pPr>
          </w:p>
          <w:p w14:paraId="02D7734F" w14:textId="77777777" w:rsidR="0065426F" w:rsidRDefault="0065426F" w:rsidP="00327C1E">
            <w:pPr>
              <w:rPr>
                <w:rFonts w:ascii="Garamond" w:hAnsi="Garamond"/>
                <w:sz w:val="20"/>
                <w:szCs w:val="20"/>
              </w:rPr>
            </w:pPr>
          </w:p>
          <w:p w14:paraId="1E6F5B38" w14:textId="77777777" w:rsidR="0065426F" w:rsidRDefault="0065426F" w:rsidP="00327C1E">
            <w:pPr>
              <w:rPr>
                <w:rFonts w:ascii="Garamond" w:hAnsi="Garamond"/>
                <w:sz w:val="20"/>
                <w:szCs w:val="20"/>
              </w:rPr>
            </w:pPr>
          </w:p>
          <w:p w14:paraId="310B2BB2" w14:textId="77777777" w:rsidR="0065426F" w:rsidRDefault="0065426F" w:rsidP="00327C1E">
            <w:pPr>
              <w:rPr>
                <w:rFonts w:ascii="Garamond" w:hAnsi="Garamond"/>
                <w:sz w:val="20"/>
                <w:szCs w:val="20"/>
              </w:rPr>
            </w:pPr>
          </w:p>
          <w:p w14:paraId="14980690" w14:textId="77777777" w:rsidR="0065426F" w:rsidRDefault="0065426F" w:rsidP="00327C1E">
            <w:pPr>
              <w:rPr>
                <w:rFonts w:ascii="Garamond" w:hAnsi="Garamond"/>
                <w:sz w:val="20"/>
                <w:szCs w:val="20"/>
              </w:rPr>
            </w:pPr>
          </w:p>
          <w:p w14:paraId="27406CF3" w14:textId="77777777" w:rsidR="0065426F" w:rsidRDefault="0065426F" w:rsidP="00327C1E">
            <w:pPr>
              <w:rPr>
                <w:rFonts w:ascii="Garamond" w:hAnsi="Garamond"/>
                <w:sz w:val="20"/>
                <w:szCs w:val="20"/>
              </w:rPr>
            </w:pPr>
          </w:p>
          <w:p w14:paraId="6DA06750" w14:textId="77777777" w:rsidR="0065426F" w:rsidRDefault="0065426F" w:rsidP="00327C1E">
            <w:pPr>
              <w:rPr>
                <w:rFonts w:ascii="Garamond" w:hAnsi="Garamond"/>
                <w:sz w:val="20"/>
                <w:szCs w:val="20"/>
              </w:rPr>
            </w:pPr>
          </w:p>
          <w:p w14:paraId="3DA85B61" w14:textId="77777777" w:rsidR="0065426F" w:rsidRDefault="0065426F" w:rsidP="00327C1E">
            <w:pPr>
              <w:rPr>
                <w:rFonts w:ascii="Garamond" w:hAnsi="Garamond"/>
                <w:sz w:val="20"/>
                <w:szCs w:val="20"/>
              </w:rPr>
            </w:pPr>
          </w:p>
          <w:p w14:paraId="7EC660B1" w14:textId="77777777" w:rsidR="0065426F" w:rsidRDefault="0065426F" w:rsidP="00327C1E">
            <w:pPr>
              <w:rPr>
                <w:rFonts w:ascii="Garamond" w:hAnsi="Garamond"/>
                <w:sz w:val="20"/>
                <w:szCs w:val="20"/>
              </w:rPr>
            </w:pPr>
          </w:p>
          <w:p w14:paraId="1B7858F2" w14:textId="77777777" w:rsidR="0065426F" w:rsidRDefault="0065426F" w:rsidP="00327C1E">
            <w:pPr>
              <w:rPr>
                <w:rFonts w:ascii="Garamond" w:hAnsi="Garamond"/>
                <w:sz w:val="20"/>
                <w:szCs w:val="20"/>
              </w:rPr>
            </w:pPr>
          </w:p>
          <w:p w14:paraId="72F8EC17" w14:textId="77777777" w:rsidR="0065426F" w:rsidRDefault="0065426F" w:rsidP="00327C1E">
            <w:pPr>
              <w:rPr>
                <w:rFonts w:ascii="Garamond" w:hAnsi="Garamond"/>
                <w:sz w:val="20"/>
                <w:szCs w:val="20"/>
              </w:rPr>
            </w:pPr>
          </w:p>
          <w:p w14:paraId="528626B1" w14:textId="77777777" w:rsidR="0065426F" w:rsidRDefault="0065426F" w:rsidP="00327C1E">
            <w:pPr>
              <w:rPr>
                <w:rFonts w:ascii="Garamond" w:hAnsi="Garamond"/>
                <w:sz w:val="20"/>
                <w:szCs w:val="20"/>
              </w:rPr>
            </w:pPr>
          </w:p>
          <w:p w14:paraId="7F872359" w14:textId="77777777" w:rsidR="0065426F" w:rsidRDefault="0065426F" w:rsidP="00327C1E">
            <w:pPr>
              <w:rPr>
                <w:rFonts w:ascii="Garamond" w:hAnsi="Garamond"/>
                <w:sz w:val="20"/>
                <w:szCs w:val="20"/>
              </w:rPr>
            </w:pPr>
          </w:p>
          <w:p w14:paraId="7E63FF5F" w14:textId="77777777" w:rsidR="0065426F" w:rsidRDefault="0065426F" w:rsidP="00327C1E">
            <w:pPr>
              <w:rPr>
                <w:rFonts w:ascii="Garamond" w:hAnsi="Garamond"/>
                <w:sz w:val="20"/>
                <w:szCs w:val="20"/>
              </w:rPr>
            </w:pPr>
          </w:p>
          <w:p w14:paraId="5D48CB08" w14:textId="77777777" w:rsidR="0065426F" w:rsidRDefault="0065426F" w:rsidP="00327C1E">
            <w:pPr>
              <w:rPr>
                <w:rFonts w:ascii="Garamond" w:hAnsi="Garamond"/>
                <w:sz w:val="20"/>
                <w:szCs w:val="20"/>
              </w:rPr>
            </w:pPr>
          </w:p>
          <w:p w14:paraId="4CA1E4EC" w14:textId="77777777" w:rsidR="0065426F" w:rsidRDefault="0065426F" w:rsidP="00327C1E">
            <w:pPr>
              <w:rPr>
                <w:rFonts w:ascii="Garamond" w:hAnsi="Garamond"/>
                <w:sz w:val="20"/>
                <w:szCs w:val="20"/>
              </w:rPr>
            </w:pPr>
          </w:p>
        </w:tc>
      </w:tr>
      <w:tr w:rsidR="0065426F" w14:paraId="045C5CB4" w14:textId="77777777" w:rsidTr="00327C1E">
        <w:trPr>
          <w:trHeight w:val="180"/>
        </w:trPr>
        <w:tc>
          <w:tcPr>
            <w:tcW w:w="1188" w:type="dxa"/>
            <w:vMerge/>
            <w:shd w:val="clear" w:color="auto" w:fill="auto"/>
          </w:tcPr>
          <w:p w14:paraId="6F358419" w14:textId="77777777" w:rsidR="0065426F" w:rsidRPr="00D42E70" w:rsidRDefault="0065426F" w:rsidP="00327C1E">
            <w:pPr>
              <w:rPr>
                <w:rFonts w:ascii="Garamond" w:hAnsi="Garamond"/>
              </w:rPr>
            </w:pPr>
          </w:p>
        </w:tc>
        <w:tc>
          <w:tcPr>
            <w:tcW w:w="3037" w:type="dxa"/>
            <w:shd w:val="clear" w:color="auto" w:fill="auto"/>
          </w:tcPr>
          <w:p w14:paraId="7319B288" w14:textId="77777777" w:rsidR="0065426F" w:rsidRDefault="0065426F" w:rsidP="00327C1E">
            <w:pPr>
              <w:rPr>
                <w:rFonts w:ascii="Garamond" w:hAnsi="Garamond"/>
              </w:rPr>
            </w:pPr>
            <w:r w:rsidRPr="00E33E4C">
              <w:rPr>
                <w:rFonts w:ascii="Garamond" w:hAnsi="Garamond"/>
              </w:rPr>
              <w:t>Scholars will</w:t>
            </w:r>
            <w:r>
              <w:rPr>
                <w:rFonts w:ascii="Garamond" w:hAnsi="Garamond"/>
              </w:rPr>
              <w:t xml:space="preserve"> utilize picture aides to</w:t>
            </w:r>
            <w:r w:rsidRPr="00E33E4C">
              <w:rPr>
                <w:rFonts w:ascii="Garamond" w:hAnsi="Garamond"/>
              </w:rPr>
              <w:t xml:space="preserve"> identify whether the situation given is an appropriate interruption. </w:t>
            </w:r>
          </w:p>
        </w:tc>
        <w:tc>
          <w:tcPr>
            <w:tcW w:w="2160" w:type="dxa"/>
            <w:vMerge/>
            <w:shd w:val="clear" w:color="auto" w:fill="auto"/>
          </w:tcPr>
          <w:p w14:paraId="3BE30A8F" w14:textId="77777777" w:rsidR="0065426F" w:rsidRDefault="0065426F" w:rsidP="0065426F">
            <w:pPr>
              <w:pStyle w:val="ListParagraph"/>
              <w:numPr>
                <w:ilvl w:val="0"/>
                <w:numId w:val="5"/>
              </w:numPr>
              <w:rPr>
                <w:rFonts w:ascii="Garamond" w:hAnsi="Garamond"/>
              </w:rPr>
            </w:pPr>
          </w:p>
        </w:tc>
        <w:tc>
          <w:tcPr>
            <w:tcW w:w="2070" w:type="dxa"/>
            <w:vMerge/>
            <w:shd w:val="clear" w:color="auto" w:fill="auto"/>
          </w:tcPr>
          <w:p w14:paraId="1018F33C" w14:textId="77777777" w:rsidR="0065426F" w:rsidRDefault="0065426F" w:rsidP="0065426F">
            <w:pPr>
              <w:pStyle w:val="ListParagraph"/>
              <w:numPr>
                <w:ilvl w:val="0"/>
                <w:numId w:val="1"/>
              </w:numPr>
              <w:ind w:left="278" w:hanging="180"/>
              <w:rPr>
                <w:rFonts w:ascii="Garamond" w:hAnsi="Garamond"/>
              </w:rPr>
            </w:pPr>
          </w:p>
        </w:tc>
        <w:tc>
          <w:tcPr>
            <w:tcW w:w="5365" w:type="dxa"/>
            <w:gridSpan w:val="2"/>
            <w:vMerge/>
            <w:shd w:val="clear" w:color="auto" w:fill="auto"/>
          </w:tcPr>
          <w:p w14:paraId="2837EBC3" w14:textId="77777777" w:rsidR="0065426F" w:rsidRDefault="0065426F" w:rsidP="00327C1E">
            <w:pPr>
              <w:rPr>
                <w:rFonts w:ascii="Garamond" w:hAnsi="Garamond"/>
                <w:sz w:val="20"/>
                <w:szCs w:val="20"/>
              </w:rPr>
            </w:pPr>
          </w:p>
        </w:tc>
      </w:tr>
      <w:tr w:rsidR="0065426F" w14:paraId="4DEB5724" w14:textId="77777777" w:rsidTr="00327C1E">
        <w:trPr>
          <w:trHeight w:val="1141"/>
        </w:trPr>
        <w:tc>
          <w:tcPr>
            <w:tcW w:w="1188" w:type="dxa"/>
            <w:vMerge/>
            <w:shd w:val="clear" w:color="auto" w:fill="auto"/>
          </w:tcPr>
          <w:p w14:paraId="665D1618" w14:textId="77777777" w:rsidR="0065426F" w:rsidRPr="00D42E70" w:rsidRDefault="0065426F" w:rsidP="00327C1E">
            <w:pPr>
              <w:rPr>
                <w:rFonts w:ascii="Garamond" w:hAnsi="Garamond"/>
              </w:rPr>
            </w:pPr>
          </w:p>
        </w:tc>
        <w:tc>
          <w:tcPr>
            <w:tcW w:w="3037" w:type="dxa"/>
            <w:shd w:val="clear" w:color="auto" w:fill="auto"/>
          </w:tcPr>
          <w:p w14:paraId="1C25731C" w14:textId="77777777" w:rsidR="0065426F" w:rsidRDefault="0065426F" w:rsidP="00327C1E">
            <w:pPr>
              <w:rPr>
                <w:rFonts w:ascii="Garamond" w:hAnsi="Garamond"/>
              </w:rPr>
            </w:pPr>
            <w:r w:rsidRPr="00E33E4C">
              <w:rPr>
                <w:rFonts w:ascii="Garamond" w:hAnsi="Garamond"/>
              </w:rPr>
              <w:t xml:space="preserve">Scholars will </w:t>
            </w:r>
            <w:r>
              <w:rPr>
                <w:rFonts w:ascii="Garamond" w:hAnsi="Garamond"/>
              </w:rPr>
              <w:t xml:space="preserve">utilize a choice board to </w:t>
            </w:r>
            <w:r w:rsidRPr="00E33E4C">
              <w:rPr>
                <w:rFonts w:ascii="Garamond" w:hAnsi="Garamond"/>
              </w:rPr>
              <w:t xml:space="preserve">identify whether the situation given is an appropriate interruption. </w:t>
            </w:r>
          </w:p>
        </w:tc>
        <w:tc>
          <w:tcPr>
            <w:tcW w:w="2160" w:type="dxa"/>
            <w:vMerge/>
            <w:shd w:val="clear" w:color="auto" w:fill="auto"/>
          </w:tcPr>
          <w:p w14:paraId="63BDAB39" w14:textId="77777777" w:rsidR="0065426F" w:rsidRDefault="0065426F" w:rsidP="0065426F">
            <w:pPr>
              <w:pStyle w:val="ListParagraph"/>
              <w:numPr>
                <w:ilvl w:val="0"/>
                <w:numId w:val="5"/>
              </w:numPr>
              <w:rPr>
                <w:rFonts w:ascii="Garamond" w:hAnsi="Garamond"/>
              </w:rPr>
            </w:pPr>
          </w:p>
        </w:tc>
        <w:tc>
          <w:tcPr>
            <w:tcW w:w="2070" w:type="dxa"/>
            <w:vMerge/>
            <w:shd w:val="clear" w:color="auto" w:fill="auto"/>
          </w:tcPr>
          <w:p w14:paraId="7E5E906E" w14:textId="77777777" w:rsidR="0065426F" w:rsidRDefault="0065426F" w:rsidP="0065426F">
            <w:pPr>
              <w:pStyle w:val="ListParagraph"/>
              <w:numPr>
                <w:ilvl w:val="0"/>
                <w:numId w:val="1"/>
              </w:numPr>
              <w:ind w:left="278" w:hanging="180"/>
              <w:rPr>
                <w:rFonts w:ascii="Garamond" w:hAnsi="Garamond"/>
              </w:rPr>
            </w:pPr>
          </w:p>
        </w:tc>
        <w:tc>
          <w:tcPr>
            <w:tcW w:w="5365" w:type="dxa"/>
            <w:gridSpan w:val="2"/>
            <w:vMerge/>
            <w:shd w:val="clear" w:color="auto" w:fill="auto"/>
          </w:tcPr>
          <w:p w14:paraId="0CD7CD4A" w14:textId="77777777" w:rsidR="0065426F" w:rsidRDefault="0065426F" w:rsidP="00327C1E">
            <w:pPr>
              <w:rPr>
                <w:rFonts w:ascii="Garamond" w:hAnsi="Garamond"/>
                <w:sz w:val="20"/>
                <w:szCs w:val="20"/>
              </w:rPr>
            </w:pPr>
          </w:p>
        </w:tc>
      </w:tr>
      <w:tr w:rsidR="0065426F" w14:paraId="2AB98528" w14:textId="77777777" w:rsidTr="00327C1E">
        <w:trPr>
          <w:trHeight w:val="1620"/>
        </w:trPr>
        <w:tc>
          <w:tcPr>
            <w:tcW w:w="1188" w:type="dxa"/>
            <w:vMerge/>
            <w:shd w:val="clear" w:color="auto" w:fill="auto"/>
          </w:tcPr>
          <w:p w14:paraId="587ACFF3" w14:textId="77777777" w:rsidR="0065426F" w:rsidRPr="00D42E70" w:rsidRDefault="0065426F" w:rsidP="00327C1E">
            <w:pPr>
              <w:rPr>
                <w:rFonts w:ascii="Garamond" w:hAnsi="Garamond"/>
              </w:rPr>
            </w:pPr>
          </w:p>
        </w:tc>
        <w:tc>
          <w:tcPr>
            <w:tcW w:w="3037" w:type="dxa"/>
            <w:shd w:val="clear" w:color="auto" w:fill="auto"/>
          </w:tcPr>
          <w:p w14:paraId="7A888F3D" w14:textId="77777777" w:rsidR="0065426F" w:rsidRDefault="0065426F" w:rsidP="00327C1E">
            <w:pPr>
              <w:rPr>
                <w:rFonts w:ascii="Garamond" w:hAnsi="Garamond"/>
              </w:rPr>
            </w:pPr>
            <w:r w:rsidRPr="00E33E4C">
              <w:rPr>
                <w:rFonts w:ascii="Garamond" w:hAnsi="Garamond"/>
              </w:rPr>
              <w:t xml:space="preserve">Scholars will </w:t>
            </w:r>
            <w:r>
              <w:rPr>
                <w:rFonts w:ascii="Garamond" w:hAnsi="Garamond"/>
              </w:rPr>
              <w:t xml:space="preserve">utilize an appropriate accommodation to signal for attention. </w:t>
            </w:r>
            <w:r w:rsidRPr="00E33E4C">
              <w:rPr>
                <w:rFonts w:ascii="Garamond" w:hAnsi="Garamond"/>
              </w:rPr>
              <w:t xml:space="preserve"> </w:t>
            </w:r>
          </w:p>
        </w:tc>
        <w:tc>
          <w:tcPr>
            <w:tcW w:w="2160" w:type="dxa"/>
            <w:vMerge/>
            <w:shd w:val="clear" w:color="auto" w:fill="auto"/>
          </w:tcPr>
          <w:p w14:paraId="63EC21ED" w14:textId="77777777" w:rsidR="0065426F" w:rsidRDefault="0065426F" w:rsidP="0065426F">
            <w:pPr>
              <w:pStyle w:val="ListParagraph"/>
              <w:numPr>
                <w:ilvl w:val="0"/>
                <w:numId w:val="5"/>
              </w:numPr>
              <w:rPr>
                <w:rFonts w:ascii="Garamond" w:hAnsi="Garamond"/>
              </w:rPr>
            </w:pPr>
          </w:p>
        </w:tc>
        <w:tc>
          <w:tcPr>
            <w:tcW w:w="2070" w:type="dxa"/>
            <w:vMerge/>
            <w:shd w:val="clear" w:color="auto" w:fill="auto"/>
          </w:tcPr>
          <w:p w14:paraId="74DE6A38" w14:textId="77777777" w:rsidR="0065426F" w:rsidRDefault="0065426F" w:rsidP="0065426F">
            <w:pPr>
              <w:pStyle w:val="ListParagraph"/>
              <w:numPr>
                <w:ilvl w:val="0"/>
                <w:numId w:val="1"/>
              </w:numPr>
              <w:ind w:left="278" w:hanging="180"/>
              <w:rPr>
                <w:rFonts w:ascii="Garamond" w:hAnsi="Garamond"/>
              </w:rPr>
            </w:pPr>
          </w:p>
        </w:tc>
        <w:tc>
          <w:tcPr>
            <w:tcW w:w="5365" w:type="dxa"/>
            <w:gridSpan w:val="2"/>
            <w:vMerge/>
            <w:shd w:val="clear" w:color="auto" w:fill="auto"/>
          </w:tcPr>
          <w:p w14:paraId="139DE07B" w14:textId="77777777" w:rsidR="0065426F" w:rsidRDefault="0065426F" w:rsidP="00327C1E">
            <w:pPr>
              <w:rPr>
                <w:rFonts w:ascii="Garamond" w:hAnsi="Garamond"/>
                <w:sz w:val="20"/>
                <w:szCs w:val="20"/>
              </w:rPr>
            </w:pPr>
          </w:p>
        </w:tc>
      </w:tr>
      <w:tr w:rsidR="0065426F" w14:paraId="1B253D38" w14:textId="77777777" w:rsidTr="00327C1E">
        <w:trPr>
          <w:trHeight w:val="285"/>
        </w:trPr>
        <w:tc>
          <w:tcPr>
            <w:tcW w:w="1188" w:type="dxa"/>
            <w:vMerge w:val="restart"/>
            <w:shd w:val="clear" w:color="auto" w:fill="auto"/>
          </w:tcPr>
          <w:p w14:paraId="2A362B65" w14:textId="77777777" w:rsidR="0065426F" w:rsidRPr="00D42E70" w:rsidRDefault="0065426F" w:rsidP="00327C1E">
            <w:pPr>
              <w:rPr>
                <w:rFonts w:ascii="Garamond" w:hAnsi="Garamond"/>
              </w:rPr>
            </w:pPr>
            <w:r>
              <w:rPr>
                <w:rFonts w:ascii="Garamond" w:hAnsi="Garamond"/>
              </w:rPr>
              <w:lastRenderedPageBreak/>
              <w:t>Week 26</w:t>
            </w:r>
          </w:p>
        </w:tc>
        <w:tc>
          <w:tcPr>
            <w:tcW w:w="3037" w:type="dxa"/>
            <w:shd w:val="clear" w:color="auto" w:fill="auto"/>
          </w:tcPr>
          <w:p w14:paraId="7B2B8FB0" w14:textId="77777777" w:rsidR="0065426F" w:rsidRPr="00E33E4C" w:rsidRDefault="0065426F" w:rsidP="00327C1E">
            <w:pPr>
              <w:rPr>
                <w:rFonts w:ascii="Garamond" w:hAnsi="Garamond"/>
              </w:rPr>
            </w:pPr>
            <w:r>
              <w:rPr>
                <w:rFonts w:ascii="Garamond" w:hAnsi="Garamond"/>
              </w:rPr>
              <w:t>Scholars depict (draw) between different types of emotions that provided.</w:t>
            </w:r>
          </w:p>
        </w:tc>
        <w:tc>
          <w:tcPr>
            <w:tcW w:w="2160" w:type="dxa"/>
            <w:vMerge w:val="restart"/>
            <w:shd w:val="clear" w:color="auto" w:fill="auto"/>
          </w:tcPr>
          <w:p w14:paraId="51345683" w14:textId="77777777" w:rsidR="0065426F" w:rsidRDefault="0065426F" w:rsidP="0065426F">
            <w:pPr>
              <w:pStyle w:val="ListParagraph"/>
              <w:numPr>
                <w:ilvl w:val="0"/>
                <w:numId w:val="5"/>
              </w:numPr>
              <w:rPr>
                <w:rFonts w:ascii="Garamond" w:hAnsi="Garamond"/>
              </w:rPr>
            </w:pPr>
            <w:r>
              <w:rPr>
                <w:rFonts w:ascii="Garamond" w:hAnsi="Garamond"/>
              </w:rPr>
              <w:t>emotions</w:t>
            </w:r>
          </w:p>
          <w:p w14:paraId="5FE7B7EE" w14:textId="77777777" w:rsidR="0065426F" w:rsidRDefault="0065426F" w:rsidP="0065426F">
            <w:pPr>
              <w:pStyle w:val="ListParagraph"/>
              <w:numPr>
                <w:ilvl w:val="0"/>
                <w:numId w:val="5"/>
              </w:numPr>
              <w:rPr>
                <w:rFonts w:ascii="Garamond" w:hAnsi="Garamond"/>
              </w:rPr>
            </w:pPr>
            <w:r>
              <w:rPr>
                <w:rFonts w:ascii="Garamond" w:hAnsi="Garamond"/>
              </w:rPr>
              <w:t>different</w:t>
            </w:r>
          </w:p>
          <w:p w14:paraId="57880538" w14:textId="77777777" w:rsidR="0065426F" w:rsidRDefault="0065426F" w:rsidP="0065426F">
            <w:pPr>
              <w:pStyle w:val="ListParagraph"/>
              <w:numPr>
                <w:ilvl w:val="0"/>
                <w:numId w:val="5"/>
              </w:numPr>
              <w:rPr>
                <w:rFonts w:ascii="Garamond" w:hAnsi="Garamond"/>
              </w:rPr>
            </w:pPr>
            <w:r>
              <w:rPr>
                <w:rFonts w:ascii="Garamond" w:hAnsi="Garamond"/>
              </w:rPr>
              <w:t>jealous</w:t>
            </w:r>
          </w:p>
          <w:p w14:paraId="183D146E" w14:textId="77777777" w:rsidR="0065426F" w:rsidRPr="000A6B41" w:rsidRDefault="0065426F" w:rsidP="0065426F">
            <w:pPr>
              <w:pStyle w:val="ListParagraph"/>
              <w:numPr>
                <w:ilvl w:val="0"/>
                <w:numId w:val="5"/>
              </w:numPr>
              <w:rPr>
                <w:rFonts w:ascii="Garamond" w:hAnsi="Garamond"/>
              </w:rPr>
            </w:pPr>
            <w:r>
              <w:rPr>
                <w:rFonts w:ascii="Garamond" w:hAnsi="Garamond"/>
              </w:rPr>
              <w:t>frightened</w:t>
            </w:r>
          </w:p>
          <w:p w14:paraId="7A4586B1" w14:textId="77777777" w:rsidR="0065426F" w:rsidRPr="006165D0" w:rsidRDefault="0065426F" w:rsidP="00327C1E">
            <w:pPr>
              <w:pStyle w:val="ListParagraph"/>
              <w:rPr>
                <w:rFonts w:ascii="Garamond" w:hAnsi="Garamond"/>
              </w:rPr>
            </w:pPr>
          </w:p>
          <w:p w14:paraId="584D201F" w14:textId="77777777" w:rsidR="0065426F" w:rsidRDefault="0065426F" w:rsidP="00327C1E">
            <w:pPr>
              <w:pStyle w:val="ListParagraph"/>
              <w:rPr>
                <w:rFonts w:ascii="Garamond" w:hAnsi="Garamond"/>
              </w:rPr>
            </w:pPr>
          </w:p>
          <w:p w14:paraId="21D62DCA" w14:textId="77777777" w:rsidR="0065426F" w:rsidRPr="00F877F5" w:rsidRDefault="0065426F" w:rsidP="00327C1E">
            <w:pPr>
              <w:pStyle w:val="ListParagraph"/>
              <w:rPr>
                <w:rFonts w:ascii="Garamond" w:hAnsi="Garamond"/>
              </w:rPr>
            </w:pPr>
          </w:p>
          <w:p w14:paraId="30A760C5" w14:textId="77777777" w:rsidR="0065426F" w:rsidRDefault="0065426F" w:rsidP="00327C1E">
            <w:pPr>
              <w:rPr>
                <w:rFonts w:ascii="Garamond" w:hAnsi="Garamond"/>
              </w:rPr>
            </w:pPr>
            <w:r w:rsidRPr="00BA2E2D">
              <w:rPr>
                <w:rFonts w:ascii="Garamond" w:hAnsi="Garamond"/>
              </w:rPr>
              <w:t>Vocab</w:t>
            </w:r>
            <w:r>
              <w:rPr>
                <w:rFonts w:ascii="Garamond" w:hAnsi="Garamond"/>
              </w:rPr>
              <w:t>.</w:t>
            </w:r>
            <w:r w:rsidRPr="00BA2E2D">
              <w:rPr>
                <w:rFonts w:ascii="Garamond" w:hAnsi="Garamond"/>
              </w:rPr>
              <w:t xml:space="preserve"> Strategies</w:t>
            </w:r>
          </w:p>
          <w:p w14:paraId="20383CDC" w14:textId="77777777" w:rsidR="0065426F" w:rsidRDefault="0065426F" w:rsidP="00327C1E">
            <w:pPr>
              <w:pStyle w:val="ListParagraph"/>
              <w:ind w:left="162"/>
              <w:rPr>
                <w:rFonts w:ascii="Garamond" w:hAnsi="Garamond"/>
              </w:rPr>
            </w:pPr>
            <w:r>
              <w:rPr>
                <w:rFonts w:ascii="Garamond" w:hAnsi="Garamond"/>
              </w:rPr>
              <w:t>*word wall</w:t>
            </w:r>
          </w:p>
          <w:p w14:paraId="28838EDA" w14:textId="77777777" w:rsidR="0065426F" w:rsidRDefault="0065426F" w:rsidP="00327C1E">
            <w:pPr>
              <w:pStyle w:val="ListParagraph"/>
              <w:ind w:left="162"/>
              <w:rPr>
                <w:rFonts w:ascii="Garamond" w:hAnsi="Garamond"/>
              </w:rPr>
            </w:pPr>
            <w:r>
              <w:rPr>
                <w:rFonts w:ascii="Garamond" w:hAnsi="Garamond"/>
              </w:rPr>
              <w:t>*picture cards</w:t>
            </w:r>
          </w:p>
          <w:p w14:paraId="5A0C0D3F" w14:textId="77777777" w:rsidR="0065426F" w:rsidRDefault="0065426F" w:rsidP="00327C1E">
            <w:pPr>
              <w:pStyle w:val="ListParagraph"/>
              <w:ind w:left="162"/>
              <w:rPr>
                <w:rFonts w:ascii="Garamond" w:hAnsi="Garamond"/>
              </w:rPr>
            </w:pPr>
            <w:r w:rsidRPr="00301A5B">
              <w:rPr>
                <w:rFonts w:ascii="Garamond" w:hAnsi="Garamond"/>
              </w:rPr>
              <w:t>*google search</w:t>
            </w:r>
          </w:p>
        </w:tc>
        <w:tc>
          <w:tcPr>
            <w:tcW w:w="2070" w:type="dxa"/>
            <w:vMerge w:val="restart"/>
            <w:shd w:val="clear" w:color="auto" w:fill="auto"/>
          </w:tcPr>
          <w:p w14:paraId="1B6511BD" w14:textId="77777777" w:rsidR="0065426F" w:rsidRDefault="0065426F" w:rsidP="0065426F">
            <w:pPr>
              <w:pStyle w:val="ListParagraph"/>
              <w:numPr>
                <w:ilvl w:val="0"/>
                <w:numId w:val="1"/>
              </w:numPr>
              <w:ind w:left="278" w:hanging="180"/>
              <w:rPr>
                <w:rFonts w:ascii="Garamond" w:hAnsi="Garamond"/>
              </w:rPr>
            </w:pPr>
            <w:r>
              <w:rPr>
                <w:rFonts w:ascii="Garamond" w:hAnsi="Garamond"/>
              </w:rPr>
              <w:t>word processor</w:t>
            </w:r>
          </w:p>
          <w:p w14:paraId="0F665010" w14:textId="77777777" w:rsidR="0065426F" w:rsidRDefault="0065426F" w:rsidP="0065426F">
            <w:pPr>
              <w:pStyle w:val="ListParagraph"/>
              <w:numPr>
                <w:ilvl w:val="0"/>
                <w:numId w:val="1"/>
              </w:numPr>
              <w:ind w:left="278" w:hanging="180"/>
              <w:rPr>
                <w:rFonts w:ascii="Garamond" w:hAnsi="Garamond"/>
              </w:rPr>
            </w:pPr>
            <w:r>
              <w:rPr>
                <w:rFonts w:ascii="Garamond" w:hAnsi="Garamond"/>
              </w:rPr>
              <w:t>board maker</w:t>
            </w:r>
          </w:p>
          <w:p w14:paraId="631A2577" w14:textId="77777777" w:rsidR="0065426F" w:rsidRDefault="0065426F" w:rsidP="0065426F">
            <w:pPr>
              <w:pStyle w:val="ListParagraph"/>
              <w:numPr>
                <w:ilvl w:val="0"/>
                <w:numId w:val="1"/>
              </w:numPr>
              <w:ind w:left="278" w:hanging="180"/>
              <w:rPr>
                <w:rFonts w:ascii="Garamond" w:hAnsi="Garamond"/>
              </w:rPr>
            </w:pPr>
            <w:r>
              <w:rPr>
                <w:rFonts w:ascii="Garamond" w:hAnsi="Garamond"/>
              </w:rPr>
              <w:t>picture cards</w:t>
            </w:r>
          </w:p>
          <w:p w14:paraId="7D1C3426" w14:textId="77777777" w:rsidR="0065426F" w:rsidRDefault="0065426F" w:rsidP="0065426F">
            <w:pPr>
              <w:pStyle w:val="ListParagraph"/>
              <w:numPr>
                <w:ilvl w:val="0"/>
                <w:numId w:val="1"/>
              </w:numPr>
              <w:ind w:left="278" w:hanging="180"/>
              <w:rPr>
                <w:rFonts w:ascii="Garamond" w:hAnsi="Garamond"/>
              </w:rPr>
            </w:pPr>
            <w:r>
              <w:rPr>
                <w:rFonts w:ascii="Garamond" w:hAnsi="Garamond"/>
              </w:rPr>
              <w:t>choice board</w:t>
            </w:r>
          </w:p>
          <w:p w14:paraId="3E09818D" w14:textId="77777777" w:rsidR="0065426F" w:rsidRDefault="0065426F" w:rsidP="0065426F">
            <w:pPr>
              <w:pStyle w:val="ListParagraph"/>
              <w:numPr>
                <w:ilvl w:val="0"/>
                <w:numId w:val="1"/>
              </w:numPr>
              <w:ind w:left="278" w:hanging="180"/>
              <w:rPr>
                <w:rFonts w:ascii="Garamond" w:hAnsi="Garamond"/>
              </w:rPr>
            </w:pPr>
            <w:r w:rsidRPr="00DF443C">
              <w:rPr>
                <w:rFonts w:ascii="Garamond" w:hAnsi="Garamond"/>
              </w:rPr>
              <w:t>picture situation cards (when this happens…do this)</w:t>
            </w:r>
          </w:p>
          <w:p w14:paraId="0DBBDFDC" w14:textId="77777777" w:rsidR="0065426F" w:rsidRDefault="0065426F" w:rsidP="0065426F">
            <w:pPr>
              <w:pStyle w:val="ListParagraph"/>
              <w:numPr>
                <w:ilvl w:val="0"/>
                <w:numId w:val="1"/>
              </w:numPr>
              <w:ind w:left="278" w:hanging="180"/>
              <w:rPr>
                <w:rFonts w:ascii="Garamond" w:hAnsi="Garamond"/>
              </w:rPr>
            </w:pPr>
            <w:r>
              <w:rPr>
                <w:rFonts w:ascii="Garamond" w:hAnsi="Garamond"/>
              </w:rPr>
              <w:t>signals (hand gesture, eye gaze)</w:t>
            </w:r>
            <w:r w:rsidRPr="009A0D8B">
              <w:rPr>
                <w:rFonts w:ascii="Garamond" w:hAnsi="Garamond"/>
              </w:rPr>
              <w:t xml:space="preserve"> (level four)</w:t>
            </w:r>
          </w:p>
        </w:tc>
        <w:tc>
          <w:tcPr>
            <w:tcW w:w="5365" w:type="dxa"/>
            <w:gridSpan w:val="2"/>
            <w:vMerge w:val="restart"/>
            <w:shd w:val="clear" w:color="auto" w:fill="auto"/>
          </w:tcPr>
          <w:p w14:paraId="7B87A208" w14:textId="77777777" w:rsidR="0065426F" w:rsidRDefault="0065426F" w:rsidP="00327C1E">
            <w:pPr>
              <w:rPr>
                <w:rFonts w:ascii="Garamond" w:hAnsi="Garamond"/>
                <w:sz w:val="20"/>
                <w:szCs w:val="20"/>
              </w:rPr>
            </w:pPr>
            <w:r>
              <w:rPr>
                <w:rFonts w:ascii="Garamond" w:hAnsi="Garamond"/>
                <w:sz w:val="20"/>
                <w:szCs w:val="20"/>
              </w:rPr>
              <w:t>Curriculum pages: 307-308</w:t>
            </w:r>
          </w:p>
          <w:p w14:paraId="1D600611" w14:textId="77777777" w:rsidR="0065426F" w:rsidRPr="0026275F" w:rsidRDefault="0065426F" w:rsidP="00327C1E">
            <w:pPr>
              <w:rPr>
                <w:rFonts w:ascii="Garamond" w:hAnsi="Garamond"/>
                <w:sz w:val="20"/>
                <w:szCs w:val="20"/>
              </w:rPr>
            </w:pPr>
            <w:hyperlink r:id="rId19" w:history="1">
              <w:r w:rsidRPr="00A2060C">
                <w:rPr>
                  <w:rStyle w:val="Hyperlink"/>
                  <w:rFonts w:ascii="Garamond" w:hAnsi="Garamond"/>
                  <w:sz w:val="20"/>
                  <w:szCs w:val="20"/>
                </w:rPr>
                <w:t>Social Skills Activities for Special Children by Darlene M.</w:t>
              </w:r>
            </w:hyperlink>
          </w:p>
          <w:p w14:paraId="07D58914" w14:textId="77777777" w:rsidR="0065426F" w:rsidRDefault="0065426F" w:rsidP="00327C1E">
            <w:pPr>
              <w:rPr>
                <w:rFonts w:ascii="Garamond" w:hAnsi="Garamond"/>
                <w:sz w:val="20"/>
                <w:szCs w:val="20"/>
              </w:rPr>
            </w:pPr>
          </w:p>
          <w:p w14:paraId="25F88202" w14:textId="77777777" w:rsidR="0065426F" w:rsidRDefault="0065426F" w:rsidP="00327C1E">
            <w:pPr>
              <w:rPr>
                <w:rFonts w:ascii="Garamond" w:hAnsi="Garamond"/>
                <w:sz w:val="20"/>
                <w:szCs w:val="20"/>
              </w:rPr>
            </w:pPr>
            <w:r w:rsidRPr="0026275F">
              <w:rPr>
                <w:rFonts w:ascii="Garamond" w:hAnsi="Garamond"/>
                <w:sz w:val="20"/>
                <w:szCs w:val="20"/>
              </w:rPr>
              <w:t>Homework Assignments:</w:t>
            </w:r>
            <w:r>
              <w:rPr>
                <w:rFonts w:ascii="Garamond" w:hAnsi="Garamond"/>
                <w:sz w:val="20"/>
                <w:szCs w:val="20"/>
              </w:rPr>
              <w:t xml:space="preserve"> Teacher can create an emotions worksheet. </w:t>
            </w:r>
          </w:p>
          <w:p w14:paraId="49A053FA" w14:textId="77777777" w:rsidR="0065426F" w:rsidRDefault="0065426F" w:rsidP="00327C1E">
            <w:pPr>
              <w:rPr>
                <w:rFonts w:ascii="Garamond" w:hAnsi="Garamond"/>
                <w:sz w:val="20"/>
                <w:szCs w:val="20"/>
              </w:rPr>
            </w:pPr>
          </w:p>
          <w:p w14:paraId="26C28214" w14:textId="77777777" w:rsidR="0065426F" w:rsidRPr="0026275F" w:rsidRDefault="0065426F" w:rsidP="00327C1E">
            <w:pPr>
              <w:rPr>
                <w:rFonts w:ascii="Garamond" w:hAnsi="Garamond"/>
                <w:sz w:val="20"/>
                <w:szCs w:val="20"/>
              </w:rPr>
            </w:pPr>
            <w:r w:rsidRPr="00595E7F">
              <w:rPr>
                <w:rFonts w:ascii="Garamond" w:hAnsi="Garamond"/>
                <w:sz w:val="20"/>
                <w:szCs w:val="20"/>
              </w:rPr>
              <w:t>Extension Activity: Teacher can create work-relate</w:t>
            </w:r>
            <w:r>
              <w:rPr>
                <w:rFonts w:ascii="Garamond" w:hAnsi="Garamond"/>
                <w:sz w:val="20"/>
                <w:szCs w:val="20"/>
              </w:rPr>
              <w:t xml:space="preserve">d scenario situations. Example: Your co-worker just got a pay raise and you did not. You are feeling jealous and angry, because you feel you have worked just as hard as they have. How would you handle this situation? How do you respond to your co-worker? How do you respond to your boss? </w:t>
            </w:r>
          </w:p>
          <w:p w14:paraId="0F04EE18" w14:textId="77777777" w:rsidR="0065426F" w:rsidRDefault="0065426F" w:rsidP="00327C1E">
            <w:pPr>
              <w:rPr>
                <w:rFonts w:ascii="Garamond" w:hAnsi="Garamond"/>
                <w:sz w:val="20"/>
                <w:szCs w:val="20"/>
              </w:rPr>
            </w:pPr>
          </w:p>
          <w:p w14:paraId="4B2EC45E" w14:textId="77777777" w:rsidR="0065426F" w:rsidRDefault="0065426F" w:rsidP="00327C1E">
            <w:pPr>
              <w:rPr>
                <w:rFonts w:ascii="Garamond" w:hAnsi="Garamond"/>
                <w:sz w:val="20"/>
                <w:szCs w:val="20"/>
              </w:rPr>
            </w:pPr>
            <w:r>
              <w:rPr>
                <w:rFonts w:ascii="Garamond" w:hAnsi="Garamond"/>
                <w:sz w:val="20"/>
                <w:szCs w:val="20"/>
              </w:rPr>
              <w:t xml:space="preserve">Assessment: Scholars will be given a Pre-test (page 308). Directions: give scholar the assessment before teaching (they will get a grade of 100% for participation). For their weekly assessment, scholars will be given a Post-test (page 308). Directions: give scholars post-test after all lessons and activities. The scoring will be based off of answers answered correctly. Note: All assessments are created for level one scholars. The assessment will need to be modified by the teacher if a scholar needs to be assessed at levels two-four.   </w:t>
            </w:r>
          </w:p>
          <w:p w14:paraId="5C302616" w14:textId="77777777" w:rsidR="0065426F" w:rsidRDefault="0065426F" w:rsidP="00327C1E">
            <w:pPr>
              <w:rPr>
                <w:rFonts w:ascii="Garamond" w:hAnsi="Garamond"/>
                <w:sz w:val="20"/>
                <w:szCs w:val="20"/>
              </w:rPr>
            </w:pPr>
          </w:p>
          <w:p w14:paraId="3E31EEF6" w14:textId="77777777" w:rsidR="0065426F" w:rsidRDefault="0065426F" w:rsidP="00327C1E">
            <w:pPr>
              <w:rPr>
                <w:rFonts w:ascii="Garamond" w:hAnsi="Garamond"/>
                <w:sz w:val="20"/>
                <w:szCs w:val="20"/>
              </w:rPr>
            </w:pPr>
          </w:p>
          <w:p w14:paraId="1CA92C76" w14:textId="77777777" w:rsidR="0065426F" w:rsidRDefault="0065426F" w:rsidP="00327C1E">
            <w:pPr>
              <w:rPr>
                <w:rFonts w:ascii="Garamond" w:hAnsi="Garamond"/>
                <w:sz w:val="20"/>
                <w:szCs w:val="20"/>
              </w:rPr>
            </w:pPr>
          </w:p>
          <w:p w14:paraId="211B5D39" w14:textId="77777777" w:rsidR="0065426F" w:rsidRDefault="0065426F" w:rsidP="00327C1E">
            <w:pPr>
              <w:rPr>
                <w:rFonts w:ascii="Garamond" w:hAnsi="Garamond"/>
                <w:sz w:val="20"/>
                <w:szCs w:val="20"/>
              </w:rPr>
            </w:pPr>
          </w:p>
          <w:p w14:paraId="31D40995" w14:textId="77777777" w:rsidR="0065426F" w:rsidRDefault="0065426F" w:rsidP="00327C1E">
            <w:pPr>
              <w:rPr>
                <w:rFonts w:ascii="Garamond" w:hAnsi="Garamond"/>
                <w:sz w:val="20"/>
                <w:szCs w:val="20"/>
              </w:rPr>
            </w:pPr>
          </w:p>
          <w:p w14:paraId="2E80639C" w14:textId="77777777" w:rsidR="0065426F" w:rsidRDefault="0065426F" w:rsidP="00327C1E">
            <w:pPr>
              <w:rPr>
                <w:rFonts w:ascii="Garamond" w:hAnsi="Garamond"/>
                <w:sz w:val="20"/>
                <w:szCs w:val="20"/>
              </w:rPr>
            </w:pPr>
          </w:p>
          <w:p w14:paraId="0E7A2048" w14:textId="77777777" w:rsidR="0065426F" w:rsidRDefault="0065426F" w:rsidP="00327C1E">
            <w:pPr>
              <w:rPr>
                <w:rFonts w:ascii="Garamond" w:hAnsi="Garamond"/>
                <w:sz w:val="20"/>
                <w:szCs w:val="20"/>
              </w:rPr>
            </w:pPr>
          </w:p>
          <w:p w14:paraId="7E351E01" w14:textId="77777777" w:rsidR="0065426F" w:rsidRDefault="0065426F" w:rsidP="00327C1E">
            <w:pPr>
              <w:rPr>
                <w:rFonts w:ascii="Garamond" w:hAnsi="Garamond"/>
                <w:sz w:val="20"/>
                <w:szCs w:val="20"/>
              </w:rPr>
            </w:pPr>
          </w:p>
          <w:p w14:paraId="56CD00E0" w14:textId="77777777" w:rsidR="0065426F" w:rsidRDefault="0065426F" w:rsidP="00327C1E">
            <w:pPr>
              <w:rPr>
                <w:rFonts w:ascii="Garamond" w:hAnsi="Garamond"/>
                <w:sz w:val="20"/>
                <w:szCs w:val="20"/>
              </w:rPr>
            </w:pPr>
          </w:p>
          <w:p w14:paraId="11A77C9A" w14:textId="77777777" w:rsidR="0065426F" w:rsidRDefault="0065426F" w:rsidP="00327C1E">
            <w:pPr>
              <w:rPr>
                <w:rFonts w:ascii="Garamond" w:hAnsi="Garamond"/>
                <w:sz w:val="20"/>
                <w:szCs w:val="20"/>
              </w:rPr>
            </w:pPr>
          </w:p>
          <w:p w14:paraId="6163D0A6" w14:textId="77777777" w:rsidR="0065426F" w:rsidRDefault="0065426F" w:rsidP="00327C1E">
            <w:pPr>
              <w:rPr>
                <w:rFonts w:ascii="Garamond" w:hAnsi="Garamond"/>
                <w:sz w:val="20"/>
                <w:szCs w:val="20"/>
              </w:rPr>
            </w:pPr>
          </w:p>
          <w:p w14:paraId="3D8ECA9F" w14:textId="77777777" w:rsidR="0065426F" w:rsidRDefault="0065426F" w:rsidP="00327C1E">
            <w:pPr>
              <w:rPr>
                <w:rFonts w:ascii="Garamond" w:hAnsi="Garamond"/>
                <w:sz w:val="20"/>
                <w:szCs w:val="20"/>
              </w:rPr>
            </w:pPr>
          </w:p>
          <w:p w14:paraId="2A000364" w14:textId="77777777" w:rsidR="0065426F" w:rsidRDefault="0065426F" w:rsidP="00327C1E">
            <w:pPr>
              <w:rPr>
                <w:rFonts w:ascii="Garamond" w:hAnsi="Garamond"/>
                <w:sz w:val="20"/>
                <w:szCs w:val="20"/>
              </w:rPr>
            </w:pPr>
          </w:p>
          <w:p w14:paraId="12492536" w14:textId="77777777" w:rsidR="0065426F" w:rsidRDefault="0065426F" w:rsidP="00327C1E">
            <w:pPr>
              <w:rPr>
                <w:rFonts w:ascii="Garamond" w:hAnsi="Garamond"/>
                <w:sz w:val="20"/>
                <w:szCs w:val="20"/>
              </w:rPr>
            </w:pPr>
            <w:bookmarkStart w:id="0" w:name="_GoBack"/>
            <w:bookmarkEnd w:id="0"/>
          </w:p>
        </w:tc>
      </w:tr>
      <w:tr w:rsidR="0065426F" w14:paraId="21F8A8FC" w14:textId="77777777" w:rsidTr="00327C1E">
        <w:trPr>
          <w:trHeight w:val="345"/>
        </w:trPr>
        <w:tc>
          <w:tcPr>
            <w:tcW w:w="1188" w:type="dxa"/>
            <w:vMerge/>
            <w:shd w:val="clear" w:color="auto" w:fill="auto"/>
          </w:tcPr>
          <w:p w14:paraId="7EAA5472" w14:textId="77777777" w:rsidR="0065426F" w:rsidRPr="00D42E70" w:rsidRDefault="0065426F" w:rsidP="00327C1E">
            <w:pPr>
              <w:rPr>
                <w:rFonts w:ascii="Garamond" w:hAnsi="Garamond"/>
              </w:rPr>
            </w:pPr>
          </w:p>
        </w:tc>
        <w:tc>
          <w:tcPr>
            <w:tcW w:w="3037" w:type="dxa"/>
            <w:shd w:val="clear" w:color="auto" w:fill="auto"/>
          </w:tcPr>
          <w:p w14:paraId="6776A813" w14:textId="77777777" w:rsidR="0065426F" w:rsidRPr="00E33E4C" w:rsidRDefault="0065426F" w:rsidP="00327C1E">
            <w:pPr>
              <w:rPr>
                <w:rFonts w:ascii="Garamond" w:hAnsi="Garamond"/>
              </w:rPr>
            </w:pPr>
            <w:r>
              <w:rPr>
                <w:rFonts w:ascii="Garamond" w:hAnsi="Garamond"/>
              </w:rPr>
              <w:t>Scholars will choose</w:t>
            </w:r>
            <w:r w:rsidRPr="00353FEC">
              <w:rPr>
                <w:rFonts w:ascii="Garamond" w:hAnsi="Garamond"/>
              </w:rPr>
              <w:t xml:space="preserve"> between different types of emotions</w:t>
            </w:r>
            <w:r>
              <w:rPr>
                <w:rFonts w:ascii="Garamond" w:hAnsi="Garamond"/>
              </w:rPr>
              <w:t xml:space="preserve"> when provided picture representations. </w:t>
            </w:r>
          </w:p>
        </w:tc>
        <w:tc>
          <w:tcPr>
            <w:tcW w:w="2160" w:type="dxa"/>
            <w:vMerge/>
            <w:shd w:val="clear" w:color="auto" w:fill="auto"/>
          </w:tcPr>
          <w:p w14:paraId="4E1ADB1C" w14:textId="77777777" w:rsidR="0065426F" w:rsidRDefault="0065426F" w:rsidP="0065426F">
            <w:pPr>
              <w:pStyle w:val="ListParagraph"/>
              <w:numPr>
                <w:ilvl w:val="0"/>
                <w:numId w:val="5"/>
              </w:numPr>
              <w:rPr>
                <w:rFonts w:ascii="Garamond" w:hAnsi="Garamond"/>
              </w:rPr>
            </w:pPr>
          </w:p>
        </w:tc>
        <w:tc>
          <w:tcPr>
            <w:tcW w:w="2070" w:type="dxa"/>
            <w:vMerge/>
            <w:shd w:val="clear" w:color="auto" w:fill="auto"/>
          </w:tcPr>
          <w:p w14:paraId="7754A4D3" w14:textId="77777777" w:rsidR="0065426F" w:rsidRDefault="0065426F" w:rsidP="0065426F">
            <w:pPr>
              <w:pStyle w:val="ListParagraph"/>
              <w:numPr>
                <w:ilvl w:val="0"/>
                <w:numId w:val="1"/>
              </w:numPr>
              <w:ind w:left="278" w:hanging="180"/>
              <w:rPr>
                <w:rFonts w:ascii="Garamond" w:hAnsi="Garamond"/>
              </w:rPr>
            </w:pPr>
          </w:p>
        </w:tc>
        <w:tc>
          <w:tcPr>
            <w:tcW w:w="5365" w:type="dxa"/>
            <w:gridSpan w:val="2"/>
            <w:vMerge/>
            <w:shd w:val="clear" w:color="auto" w:fill="auto"/>
          </w:tcPr>
          <w:p w14:paraId="054422D3" w14:textId="77777777" w:rsidR="0065426F" w:rsidRDefault="0065426F" w:rsidP="00327C1E">
            <w:pPr>
              <w:rPr>
                <w:rFonts w:ascii="Garamond" w:hAnsi="Garamond"/>
                <w:sz w:val="20"/>
                <w:szCs w:val="20"/>
              </w:rPr>
            </w:pPr>
          </w:p>
        </w:tc>
      </w:tr>
      <w:tr w:rsidR="0065426F" w14:paraId="10B420FC" w14:textId="77777777" w:rsidTr="00327C1E">
        <w:trPr>
          <w:trHeight w:val="1110"/>
        </w:trPr>
        <w:tc>
          <w:tcPr>
            <w:tcW w:w="1188" w:type="dxa"/>
            <w:vMerge/>
            <w:shd w:val="clear" w:color="auto" w:fill="auto"/>
          </w:tcPr>
          <w:p w14:paraId="5B778517" w14:textId="77777777" w:rsidR="0065426F" w:rsidRPr="00D42E70" w:rsidRDefault="0065426F" w:rsidP="00327C1E">
            <w:pPr>
              <w:rPr>
                <w:rFonts w:ascii="Garamond" w:hAnsi="Garamond"/>
              </w:rPr>
            </w:pPr>
          </w:p>
        </w:tc>
        <w:tc>
          <w:tcPr>
            <w:tcW w:w="3037" w:type="dxa"/>
            <w:shd w:val="clear" w:color="auto" w:fill="auto"/>
          </w:tcPr>
          <w:p w14:paraId="1339B061" w14:textId="77777777" w:rsidR="0065426F" w:rsidRPr="00E33E4C" w:rsidRDefault="0065426F" w:rsidP="00327C1E">
            <w:pPr>
              <w:rPr>
                <w:rFonts w:ascii="Garamond" w:hAnsi="Garamond"/>
              </w:rPr>
            </w:pPr>
            <w:r>
              <w:rPr>
                <w:rFonts w:ascii="Garamond" w:hAnsi="Garamond"/>
              </w:rPr>
              <w:t xml:space="preserve">Scholars will choose </w:t>
            </w:r>
            <w:r w:rsidRPr="00353FEC">
              <w:rPr>
                <w:rFonts w:ascii="Garamond" w:hAnsi="Garamond"/>
              </w:rPr>
              <w:t>between different types of emotions</w:t>
            </w:r>
            <w:r>
              <w:rPr>
                <w:rFonts w:ascii="Garamond" w:hAnsi="Garamond"/>
              </w:rPr>
              <w:t xml:space="preserve"> when provided two answer choices at a time. </w:t>
            </w:r>
          </w:p>
        </w:tc>
        <w:tc>
          <w:tcPr>
            <w:tcW w:w="2160" w:type="dxa"/>
            <w:vMerge/>
            <w:shd w:val="clear" w:color="auto" w:fill="auto"/>
          </w:tcPr>
          <w:p w14:paraId="273037BB" w14:textId="77777777" w:rsidR="0065426F" w:rsidRDefault="0065426F" w:rsidP="0065426F">
            <w:pPr>
              <w:pStyle w:val="ListParagraph"/>
              <w:numPr>
                <w:ilvl w:val="0"/>
                <w:numId w:val="5"/>
              </w:numPr>
              <w:rPr>
                <w:rFonts w:ascii="Garamond" w:hAnsi="Garamond"/>
              </w:rPr>
            </w:pPr>
          </w:p>
        </w:tc>
        <w:tc>
          <w:tcPr>
            <w:tcW w:w="2070" w:type="dxa"/>
            <w:vMerge/>
            <w:shd w:val="clear" w:color="auto" w:fill="auto"/>
          </w:tcPr>
          <w:p w14:paraId="7FD6C723" w14:textId="77777777" w:rsidR="0065426F" w:rsidRDefault="0065426F" w:rsidP="0065426F">
            <w:pPr>
              <w:pStyle w:val="ListParagraph"/>
              <w:numPr>
                <w:ilvl w:val="0"/>
                <w:numId w:val="1"/>
              </w:numPr>
              <w:ind w:left="278" w:hanging="180"/>
              <w:rPr>
                <w:rFonts w:ascii="Garamond" w:hAnsi="Garamond"/>
              </w:rPr>
            </w:pPr>
          </w:p>
        </w:tc>
        <w:tc>
          <w:tcPr>
            <w:tcW w:w="5365" w:type="dxa"/>
            <w:gridSpan w:val="2"/>
            <w:vMerge/>
            <w:shd w:val="clear" w:color="auto" w:fill="auto"/>
          </w:tcPr>
          <w:p w14:paraId="6DA2917C" w14:textId="77777777" w:rsidR="0065426F" w:rsidRDefault="0065426F" w:rsidP="00327C1E">
            <w:pPr>
              <w:rPr>
                <w:rFonts w:ascii="Garamond" w:hAnsi="Garamond"/>
                <w:sz w:val="20"/>
                <w:szCs w:val="20"/>
              </w:rPr>
            </w:pPr>
          </w:p>
        </w:tc>
      </w:tr>
      <w:tr w:rsidR="0065426F" w14:paraId="6D30E8B6" w14:textId="77777777" w:rsidTr="00327C1E">
        <w:trPr>
          <w:trHeight w:val="2625"/>
        </w:trPr>
        <w:tc>
          <w:tcPr>
            <w:tcW w:w="1188" w:type="dxa"/>
            <w:vMerge/>
            <w:shd w:val="clear" w:color="auto" w:fill="auto"/>
          </w:tcPr>
          <w:p w14:paraId="69621C6A" w14:textId="77777777" w:rsidR="0065426F" w:rsidRPr="00D42E70" w:rsidRDefault="0065426F" w:rsidP="00327C1E">
            <w:pPr>
              <w:rPr>
                <w:rFonts w:ascii="Garamond" w:hAnsi="Garamond"/>
              </w:rPr>
            </w:pPr>
          </w:p>
        </w:tc>
        <w:tc>
          <w:tcPr>
            <w:tcW w:w="3037" w:type="dxa"/>
            <w:shd w:val="clear" w:color="auto" w:fill="auto"/>
          </w:tcPr>
          <w:p w14:paraId="73E9098A" w14:textId="77777777" w:rsidR="0065426F" w:rsidRPr="00E33E4C" w:rsidRDefault="0065426F" w:rsidP="00327C1E">
            <w:pPr>
              <w:rPr>
                <w:rFonts w:ascii="Garamond" w:hAnsi="Garamond"/>
              </w:rPr>
            </w:pPr>
            <w:r w:rsidRPr="00E33E4C">
              <w:rPr>
                <w:rFonts w:ascii="Garamond" w:hAnsi="Garamond"/>
              </w:rPr>
              <w:t xml:space="preserve">Scholars will </w:t>
            </w:r>
            <w:r>
              <w:rPr>
                <w:rFonts w:ascii="Garamond" w:hAnsi="Garamond"/>
              </w:rPr>
              <w:t xml:space="preserve">utilize an appropriate accommodation to signal for attention. </w:t>
            </w:r>
            <w:r w:rsidRPr="00E33E4C">
              <w:rPr>
                <w:rFonts w:ascii="Garamond" w:hAnsi="Garamond"/>
              </w:rPr>
              <w:t xml:space="preserve"> </w:t>
            </w:r>
          </w:p>
        </w:tc>
        <w:tc>
          <w:tcPr>
            <w:tcW w:w="2160" w:type="dxa"/>
            <w:vMerge/>
            <w:shd w:val="clear" w:color="auto" w:fill="auto"/>
          </w:tcPr>
          <w:p w14:paraId="4E1FD6B6" w14:textId="77777777" w:rsidR="0065426F" w:rsidRDefault="0065426F" w:rsidP="0065426F">
            <w:pPr>
              <w:pStyle w:val="ListParagraph"/>
              <w:numPr>
                <w:ilvl w:val="0"/>
                <w:numId w:val="5"/>
              </w:numPr>
              <w:rPr>
                <w:rFonts w:ascii="Garamond" w:hAnsi="Garamond"/>
              </w:rPr>
            </w:pPr>
          </w:p>
        </w:tc>
        <w:tc>
          <w:tcPr>
            <w:tcW w:w="2070" w:type="dxa"/>
            <w:vMerge/>
            <w:shd w:val="clear" w:color="auto" w:fill="auto"/>
          </w:tcPr>
          <w:p w14:paraId="367CED64" w14:textId="77777777" w:rsidR="0065426F" w:rsidRDefault="0065426F" w:rsidP="0065426F">
            <w:pPr>
              <w:pStyle w:val="ListParagraph"/>
              <w:numPr>
                <w:ilvl w:val="0"/>
                <w:numId w:val="1"/>
              </w:numPr>
              <w:ind w:left="278" w:hanging="180"/>
              <w:rPr>
                <w:rFonts w:ascii="Garamond" w:hAnsi="Garamond"/>
              </w:rPr>
            </w:pPr>
          </w:p>
        </w:tc>
        <w:tc>
          <w:tcPr>
            <w:tcW w:w="5365" w:type="dxa"/>
            <w:gridSpan w:val="2"/>
            <w:vMerge/>
            <w:shd w:val="clear" w:color="auto" w:fill="auto"/>
          </w:tcPr>
          <w:p w14:paraId="71ABF708" w14:textId="77777777" w:rsidR="0065426F" w:rsidRDefault="0065426F" w:rsidP="00327C1E">
            <w:pPr>
              <w:rPr>
                <w:rFonts w:ascii="Garamond" w:hAnsi="Garamond"/>
                <w:sz w:val="20"/>
                <w:szCs w:val="20"/>
              </w:rPr>
            </w:pPr>
          </w:p>
        </w:tc>
      </w:tr>
      <w:tr w:rsidR="0065426F" w14:paraId="255F8173" w14:textId="77777777" w:rsidTr="00327C1E">
        <w:trPr>
          <w:trHeight w:val="150"/>
        </w:trPr>
        <w:tc>
          <w:tcPr>
            <w:tcW w:w="1188" w:type="dxa"/>
            <w:vMerge w:val="restart"/>
            <w:shd w:val="clear" w:color="auto" w:fill="auto"/>
          </w:tcPr>
          <w:p w14:paraId="085C833C" w14:textId="77777777" w:rsidR="0065426F" w:rsidRPr="00D42E70" w:rsidRDefault="0065426F" w:rsidP="00327C1E">
            <w:pPr>
              <w:rPr>
                <w:rFonts w:ascii="Garamond" w:hAnsi="Garamond"/>
              </w:rPr>
            </w:pPr>
            <w:r>
              <w:rPr>
                <w:rFonts w:ascii="Garamond" w:hAnsi="Garamond"/>
              </w:rPr>
              <w:lastRenderedPageBreak/>
              <w:t>Week 27</w:t>
            </w:r>
          </w:p>
        </w:tc>
        <w:tc>
          <w:tcPr>
            <w:tcW w:w="3037" w:type="dxa"/>
            <w:shd w:val="clear" w:color="auto" w:fill="auto"/>
          </w:tcPr>
          <w:p w14:paraId="602344AD" w14:textId="77777777" w:rsidR="0065426F" w:rsidRPr="00E33E4C" w:rsidRDefault="0065426F" w:rsidP="00327C1E">
            <w:pPr>
              <w:rPr>
                <w:rFonts w:ascii="Garamond" w:hAnsi="Garamond"/>
              </w:rPr>
            </w:pPr>
            <w:r>
              <w:rPr>
                <w:rFonts w:ascii="Garamond" w:hAnsi="Garamond"/>
              </w:rPr>
              <w:t>Scholars will be given several situations and will identify their choices and if it is a right or wrong choice.</w:t>
            </w:r>
          </w:p>
        </w:tc>
        <w:tc>
          <w:tcPr>
            <w:tcW w:w="2160" w:type="dxa"/>
            <w:vMerge w:val="restart"/>
            <w:shd w:val="clear" w:color="auto" w:fill="auto"/>
          </w:tcPr>
          <w:p w14:paraId="440E7D4F" w14:textId="77777777" w:rsidR="0065426F" w:rsidRDefault="0065426F" w:rsidP="0065426F">
            <w:pPr>
              <w:pStyle w:val="ListParagraph"/>
              <w:numPr>
                <w:ilvl w:val="0"/>
                <w:numId w:val="5"/>
              </w:numPr>
              <w:rPr>
                <w:rFonts w:ascii="Garamond" w:hAnsi="Garamond"/>
              </w:rPr>
            </w:pPr>
            <w:r>
              <w:rPr>
                <w:rFonts w:ascii="Garamond" w:hAnsi="Garamond"/>
              </w:rPr>
              <w:t>right</w:t>
            </w:r>
          </w:p>
          <w:p w14:paraId="7AEA1F14" w14:textId="77777777" w:rsidR="0065426F" w:rsidRDefault="0065426F" w:rsidP="0065426F">
            <w:pPr>
              <w:pStyle w:val="ListParagraph"/>
              <w:numPr>
                <w:ilvl w:val="0"/>
                <w:numId w:val="5"/>
              </w:numPr>
              <w:rPr>
                <w:rFonts w:ascii="Garamond" w:hAnsi="Garamond"/>
              </w:rPr>
            </w:pPr>
            <w:r>
              <w:rPr>
                <w:rFonts w:ascii="Garamond" w:hAnsi="Garamond"/>
              </w:rPr>
              <w:t>wrong</w:t>
            </w:r>
          </w:p>
          <w:p w14:paraId="02B74B3D" w14:textId="77777777" w:rsidR="0065426F" w:rsidRDefault="0065426F" w:rsidP="0065426F">
            <w:pPr>
              <w:pStyle w:val="ListParagraph"/>
              <w:numPr>
                <w:ilvl w:val="0"/>
                <w:numId w:val="5"/>
              </w:numPr>
              <w:rPr>
                <w:rFonts w:ascii="Garamond" w:hAnsi="Garamond"/>
              </w:rPr>
            </w:pPr>
            <w:r>
              <w:rPr>
                <w:rFonts w:ascii="Garamond" w:hAnsi="Garamond"/>
              </w:rPr>
              <w:t>help</w:t>
            </w:r>
          </w:p>
          <w:p w14:paraId="4CCE1822" w14:textId="77777777" w:rsidR="0065426F" w:rsidRPr="00D774DB" w:rsidRDefault="0065426F" w:rsidP="0065426F">
            <w:pPr>
              <w:pStyle w:val="ListParagraph"/>
              <w:numPr>
                <w:ilvl w:val="0"/>
                <w:numId w:val="5"/>
              </w:numPr>
              <w:rPr>
                <w:rFonts w:ascii="Garamond" w:hAnsi="Garamond"/>
              </w:rPr>
            </w:pPr>
            <w:r>
              <w:rPr>
                <w:rFonts w:ascii="Garamond" w:hAnsi="Garamond"/>
              </w:rPr>
              <w:t>choices</w:t>
            </w:r>
          </w:p>
          <w:p w14:paraId="1980BA4E" w14:textId="77777777" w:rsidR="0065426F" w:rsidRPr="006165D0" w:rsidRDefault="0065426F" w:rsidP="00327C1E">
            <w:pPr>
              <w:pStyle w:val="ListParagraph"/>
              <w:rPr>
                <w:rFonts w:ascii="Garamond" w:hAnsi="Garamond"/>
              </w:rPr>
            </w:pPr>
          </w:p>
          <w:p w14:paraId="7A7806AB" w14:textId="77777777" w:rsidR="0065426F" w:rsidRDefault="0065426F" w:rsidP="00327C1E">
            <w:pPr>
              <w:pStyle w:val="ListParagraph"/>
              <w:rPr>
                <w:rFonts w:ascii="Garamond" w:hAnsi="Garamond"/>
              </w:rPr>
            </w:pPr>
          </w:p>
          <w:p w14:paraId="69A4C122" w14:textId="77777777" w:rsidR="0065426F" w:rsidRPr="00F877F5" w:rsidRDefault="0065426F" w:rsidP="00327C1E">
            <w:pPr>
              <w:pStyle w:val="ListParagraph"/>
              <w:rPr>
                <w:rFonts w:ascii="Garamond" w:hAnsi="Garamond"/>
              </w:rPr>
            </w:pPr>
          </w:p>
          <w:p w14:paraId="70922EA8" w14:textId="77777777" w:rsidR="0065426F" w:rsidRDefault="0065426F" w:rsidP="00327C1E">
            <w:pPr>
              <w:rPr>
                <w:rFonts w:ascii="Garamond" w:hAnsi="Garamond"/>
              </w:rPr>
            </w:pPr>
            <w:r w:rsidRPr="00BA2E2D">
              <w:rPr>
                <w:rFonts w:ascii="Garamond" w:hAnsi="Garamond"/>
              </w:rPr>
              <w:t>Vocab</w:t>
            </w:r>
            <w:r>
              <w:rPr>
                <w:rFonts w:ascii="Garamond" w:hAnsi="Garamond"/>
              </w:rPr>
              <w:t>.</w:t>
            </w:r>
            <w:r w:rsidRPr="00BA2E2D">
              <w:rPr>
                <w:rFonts w:ascii="Garamond" w:hAnsi="Garamond"/>
              </w:rPr>
              <w:t xml:space="preserve"> Strategies</w:t>
            </w:r>
          </w:p>
          <w:p w14:paraId="3314E628" w14:textId="77777777" w:rsidR="0065426F" w:rsidRDefault="0065426F" w:rsidP="00327C1E">
            <w:pPr>
              <w:pStyle w:val="ListParagraph"/>
              <w:ind w:left="162"/>
              <w:rPr>
                <w:rFonts w:ascii="Garamond" w:hAnsi="Garamond"/>
              </w:rPr>
            </w:pPr>
            <w:r>
              <w:rPr>
                <w:rFonts w:ascii="Garamond" w:hAnsi="Garamond"/>
              </w:rPr>
              <w:t>*word wall</w:t>
            </w:r>
          </w:p>
          <w:p w14:paraId="43CE6193" w14:textId="77777777" w:rsidR="0065426F" w:rsidRDefault="0065426F" w:rsidP="00327C1E">
            <w:pPr>
              <w:pStyle w:val="ListParagraph"/>
              <w:ind w:left="162"/>
              <w:rPr>
                <w:rFonts w:ascii="Garamond" w:hAnsi="Garamond"/>
              </w:rPr>
            </w:pPr>
            <w:r>
              <w:rPr>
                <w:rFonts w:ascii="Garamond" w:hAnsi="Garamond"/>
              </w:rPr>
              <w:t>*picture cards</w:t>
            </w:r>
          </w:p>
          <w:p w14:paraId="5F822475" w14:textId="77777777" w:rsidR="0065426F" w:rsidRDefault="0065426F" w:rsidP="0065426F">
            <w:pPr>
              <w:pStyle w:val="ListParagraph"/>
              <w:numPr>
                <w:ilvl w:val="0"/>
                <w:numId w:val="5"/>
              </w:numPr>
              <w:rPr>
                <w:rFonts w:ascii="Garamond" w:hAnsi="Garamond"/>
              </w:rPr>
            </w:pPr>
            <w:r w:rsidRPr="00301A5B">
              <w:rPr>
                <w:rFonts w:ascii="Garamond" w:hAnsi="Garamond"/>
              </w:rPr>
              <w:t>*google search</w:t>
            </w:r>
          </w:p>
        </w:tc>
        <w:tc>
          <w:tcPr>
            <w:tcW w:w="2070" w:type="dxa"/>
            <w:vMerge w:val="restart"/>
            <w:shd w:val="clear" w:color="auto" w:fill="auto"/>
          </w:tcPr>
          <w:p w14:paraId="1EBD9777" w14:textId="77777777" w:rsidR="0065426F" w:rsidRDefault="0065426F" w:rsidP="0065426F">
            <w:pPr>
              <w:pStyle w:val="ListParagraph"/>
              <w:numPr>
                <w:ilvl w:val="0"/>
                <w:numId w:val="1"/>
              </w:numPr>
              <w:ind w:left="278" w:hanging="180"/>
              <w:rPr>
                <w:rFonts w:ascii="Garamond" w:hAnsi="Garamond"/>
              </w:rPr>
            </w:pPr>
            <w:r>
              <w:rPr>
                <w:rFonts w:ascii="Garamond" w:hAnsi="Garamond"/>
              </w:rPr>
              <w:t>word processor</w:t>
            </w:r>
          </w:p>
          <w:p w14:paraId="6A68667A" w14:textId="77777777" w:rsidR="0065426F" w:rsidRDefault="0065426F" w:rsidP="0065426F">
            <w:pPr>
              <w:pStyle w:val="ListParagraph"/>
              <w:numPr>
                <w:ilvl w:val="0"/>
                <w:numId w:val="1"/>
              </w:numPr>
              <w:ind w:left="278" w:hanging="180"/>
              <w:rPr>
                <w:rFonts w:ascii="Garamond" w:hAnsi="Garamond"/>
              </w:rPr>
            </w:pPr>
            <w:r>
              <w:rPr>
                <w:rFonts w:ascii="Garamond" w:hAnsi="Garamond"/>
              </w:rPr>
              <w:t>board maker</w:t>
            </w:r>
          </w:p>
          <w:p w14:paraId="423043A4" w14:textId="77777777" w:rsidR="0065426F" w:rsidRDefault="0065426F" w:rsidP="0065426F">
            <w:pPr>
              <w:pStyle w:val="ListParagraph"/>
              <w:numPr>
                <w:ilvl w:val="0"/>
                <w:numId w:val="1"/>
              </w:numPr>
              <w:ind w:left="278" w:hanging="180"/>
              <w:rPr>
                <w:rFonts w:ascii="Garamond" w:hAnsi="Garamond"/>
              </w:rPr>
            </w:pPr>
            <w:r>
              <w:rPr>
                <w:rFonts w:ascii="Garamond" w:hAnsi="Garamond"/>
              </w:rPr>
              <w:t>picture cards</w:t>
            </w:r>
          </w:p>
          <w:p w14:paraId="509FC4F1" w14:textId="77777777" w:rsidR="0065426F" w:rsidRDefault="0065426F" w:rsidP="0065426F">
            <w:pPr>
              <w:pStyle w:val="ListParagraph"/>
              <w:numPr>
                <w:ilvl w:val="0"/>
                <w:numId w:val="1"/>
              </w:numPr>
              <w:ind w:left="278" w:hanging="180"/>
              <w:rPr>
                <w:rFonts w:ascii="Garamond" w:hAnsi="Garamond"/>
              </w:rPr>
            </w:pPr>
            <w:r>
              <w:rPr>
                <w:rFonts w:ascii="Garamond" w:hAnsi="Garamond"/>
              </w:rPr>
              <w:t>choice board</w:t>
            </w:r>
          </w:p>
          <w:p w14:paraId="1C532DA4" w14:textId="77777777" w:rsidR="0065426F" w:rsidRDefault="0065426F" w:rsidP="0065426F">
            <w:pPr>
              <w:pStyle w:val="ListParagraph"/>
              <w:numPr>
                <w:ilvl w:val="0"/>
                <w:numId w:val="1"/>
              </w:numPr>
              <w:ind w:left="278" w:hanging="180"/>
              <w:rPr>
                <w:rFonts w:ascii="Garamond" w:hAnsi="Garamond"/>
              </w:rPr>
            </w:pPr>
            <w:r w:rsidRPr="00DF443C">
              <w:rPr>
                <w:rFonts w:ascii="Garamond" w:hAnsi="Garamond"/>
              </w:rPr>
              <w:t>picture situation cards (when this happens…do this)</w:t>
            </w:r>
          </w:p>
          <w:p w14:paraId="3E0AA91F" w14:textId="77777777" w:rsidR="0065426F" w:rsidRDefault="0065426F" w:rsidP="0065426F">
            <w:pPr>
              <w:pStyle w:val="ListParagraph"/>
              <w:numPr>
                <w:ilvl w:val="0"/>
                <w:numId w:val="1"/>
              </w:numPr>
              <w:ind w:left="278" w:hanging="180"/>
              <w:rPr>
                <w:rFonts w:ascii="Garamond" w:hAnsi="Garamond"/>
              </w:rPr>
            </w:pPr>
            <w:r>
              <w:rPr>
                <w:rFonts w:ascii="Garamond" w:hAnsi="Garamond"/>
              </w:rPr>
              <w:t>signals (hand gesture, eye gaze)</w:t>
            </w:r>
            <w:r w:rsidRPr="009A0D8B">
              <w:rPr>
                <w:rFonts w:ascii="Garamond" w:hAnsi="Garamond"/>
              </w:rPr>
              <w:t xml:space="preserve"> (level four)</w:t>
            </w:r>
          </w:p>
        </w:tc>
        <w:tc>
          <w:tcPr>
            <w:tcW w:w="5365" w:type="dxa"/>
            <w:gridSpan w:val="2"/>
            <w:vMerge w:val="restart"/>
            <w:shd w:val="clear" w:color="auto" w:fill="auto"/>
          </w:tcPr>
          <w:p w14:paraId="3A06DB1C" w14:textId="77777777" w:rsidR="0065426F" w:rsidRDefault="0065426F" w:rsidP="00327C1E">
            <w:pPr>
              <w:rPr>
                <w:rFonts w:ascii="Garamond" w:hAnsi="Garamond"/>
                <w:sz w:val="20"/>
                <w:szCs w:val="20"/>
              </w:rPr>
            </w:pPr>
            <w:r>
              <w:rPr>
                <w:rFonts w:ascii="Garamond" w:hAnsi="Garamond"/>
                <w:sz w:val="20"/>
                <w:szCs w:val="20"/>
              </w:rPr>
              <w:t>Curriculum pages: 309-316</w:t>
            </w:r>
          </w:p>
          <w:p w14:paraId="34109AA3" w14:textId="77777777" w:rsidR="0065426F" w:rsidRPr="0026275F" w:rsidRDefault="0065426F" w:rsidP="00327C1E">
            <w:pPr>
              <w:rPr>
                <w:rFonts w:ascii="Garamond" w:hAnsi="Garamond"/>
                <w:sz w:val="20"/>
                <w:szCs w:val="20"/>
              </w:rPr>
            </w:pPr>
            <w:hyperlink r:id="rId20" w:history="1">
              <w:r w:rsidRPr="00A2060C">
                <w:rPr>
                  <w:rStyle w:val="Hyperlink"/>
                  <w:rFonts w:ascii="Garamond" w:hAnsi="Garamond"/>
                  <w:sz w:val="20"/>
                  <w:szCs w:val="20"/>
                </w:rPr>
                <w:t>Social Skills Activities for Special Children by Darlene M.</w:t>
              </w:r>
            </w:hyperlink>
          </w:p>
          <w:p w14:paraId="7C093468" w14:textId="77777777" w:rsidR="0065426F" w:rsidRDefault="0065426F" w:rsidP="00327C1E">
            <w:pPr>
              <w:rPr>
                <w:rFonts w:ascii="Garamond" w:hAnsi="Garamond"/>
                <w:sz w:val="20"/>
                <w:szCs w:val="20"/>
              </w:rPr>
            </w:pPr>
          </w:p>
          <w:p w14:paraId="082C67C8" w14:textId="77777777" w:rsidR="0065426F" w:rsidRDefault="0065426F" w:rsidP="00327C1E">
            <w:pPr>
              <w:rPr>
                <w:rFonts w:ascii="Garamond" w:hAnsi="Garamond"/>
                <w:sz w:val="20"/>
                <w:szCs w:val="20"/>
              </w:rPr>
            </w:pPr>
            <w:r w:rsidRPr="0026275F">
              <w:rPr>
                <w:rFonts w:ascii="Garamond" w:hAnsi="Garamond"/>
                <w:sz w:val="20"/>
                <w:szCs w:val="20"/>
              </w:rPr>
              <w:t>Homework Assignments:</w:t>
            </w:r>
            <w:r>
              <w:rPr>
                <w:rFonts w:ascii="Garamond" w:hAnsi="Garamond"/>
                <w:sz w:val="20"/>
                <w:szCs w:val="20"/>
              </w:rPr>
              <w:t xml:space="preserve"> Teacher can create a right and wrong situation worksheet. </w:t>
            </w:r>
          </w:p>
          <w:p w14:paraId="2A9609A6" w14:textId="77777777" w:rsidR="0065426F" w:rsidRDefault="0065426F" w:rsidP="00327C1E">
            <w:pPr>
              <w:rPr>
                <w:rFonts w:ascii="Garamond" w:hAnsi="Garamond"/>
                <w:sz w:val="20"/>
                <w:szCs w:val="20"/>
              </w:rPr>
            </w:pPr>
          </w:p>
          <w:p w14:paraId="58FCDC4D" w14:textId="77777777" w:rsidR="0065426F" w:rsidRPr="0026275F" w:rsidRDefault="0065426F" w:rsidP="00327C1E">
            <w:pPr>
              <w:rPr>
                <w:rFonts w:ascii="Garamond" w:hAnsi="Garamond"/>
                <w:sz w:val="20"/>
                <w:szCs w:val="20"/>
              </w:rPr>
            </w:pPr>
            <w:r w:rsidRPr="00595E7F">
              <w:rPr>
                <w:rFonts w:ascii="Garamond" w:hAnsi="Garamond"/>
                <w:sz w:val="20"/>
                <w:szCs w:val="20"/>
              </w:rPr>
              <w:t>Extension Activity: Teacher can create work-relate</w:t>
            </w:r>
            <w:r>
              <w:rPr>
                <w:rFonts w:ascii="Garamond" w:hAnsi="Garamond"/>
                <w:sz w:val="20"/>
                <w:szCs w:val="20"/>
              </w:rPr>
              <w:t xml:space="preserve">d scenario situations. Example: The boss asks you to finish making 350 copies before lunch. You are almost finished and your co-worker asks you to look at pictures from their phone of their weekend. What is the appropriate response? </w:t>
            </w:r>
          </w:p>
          <w:p w14:paraId="779C5C3F" w14:textId="77777777" w:rsidR="0065426F" w:rsidRDefault="0065426F" w:rsidP="00327C1E">
            <w:pPr>
              <w:rPr>
                <w:rFonts w:ascii="Garamond" w:hAnsi="Garamond"/>
                <w:sz w:val="20"/>
                <w:szCs w:val="20"/>
              </w:rPr>
            </w:pPr>
          </w:p>
          <w:p w14:paraId="448BDAC4" w14:textId="77777777" w:rsidR="0065426F" w:rsidRDefault="0065426F" w:rsidP="00327C1E">
            <w:pPr>
              <w:rPr>
                <w:rFonts w:ascii="Garamond" w:hAnsi="Garamond"/>
                <w:sz w:val="20"/>
                <w:szCs w:val="20"/>
              </w:rPr>
            </w:pPr>
            <w:r>
              <w:rPr>
                <w:rFonts w:ascii="Garamond" w:hAnsi="Garamond"/>
                <w:sz w:val="20"/>
                <w:szCs w:val="20"/>
              </w:rPr>
              <w:t xml:space="preserve">Assessment: Scholars will be given a Pre-test (page 310; 312; 314; 316). Directions: give scholar the assessment before teaching (they will get a grade of 100% for participation). For their weekly assessment, scholars will be given a Post-test (page 310; 312; 314; 316). Directions: give scholars post-test after all lessons and activities. The scoring will be based off of answers answered correctly. Note: All assessments are created for level one scholars. The assessment will need to be modified by the teacher if a scholar needs to be assessed at levels two-four.   </w:t>
            </w:r>
          </w:p>
          <w:p w14:paraId="44547109" w14:textId="77777777" w:rsidR="0065426F" w:rsidRDefault="0065426F" w:rsidP="00327C1E">
            <w:pPr>
              <w:rPr>
                <w:rFonts w:ascii="Garamond" w:hAnsi="Garamond"/>
                <w:sz w:val="20"/>
                <w:szCs w:val="20"/>
              </w:rPr>
            </w:pPr>
          </w:p>
          <w:p w14:paraId="76814C52" w14:textId="77777777" w:rsidR="0065426F" w:rsidRDefault="0065426F" w:rsidP="00327C1E">
            <w:pPr>
              <w:rPr>
                <w:rFonts w:ascii="Garamond" w:hAnsi="Garamond"/>
                <w:sz w:val="20"/>
                <w:szCs w:val="20"/>
              </w:rPr>
            </w:pPr>
          </w:p>
          <w:p w14:paraId="5959CEC3" w14:textId="77777777" w:rsidR="0065426F" w:rsidRDefault="0065426F" w:rsidP="00327C1E">
            <w:pPr>
              <w:rPr>
                <w:rFonts w:ascii="Garamond" w:hAnsi="Garamond"/>
                <w:sz w:val="20"/>
                <w:szCs w:val="20"/>
              </w:rPr>
            </w:pPr>
          </w:p>
          <w:p w14:paraId="655DFB1C" w14:textId="77777777" w:rsidR="0065426F" w:rsidRDefault="0065426F" w:rsidP="00327C1E">
            <w:pPr>
              <w:rPr>
                <w:rFonts w:ascii="Garamond" w:hAnsi="Garamond"/>
                <w:sz w:val="20"/>
                <w:szCs w:val="20"/>
              </w:rPr>
            </w:pPr>
          </w:p>
          <w:p w14:paraId="61774D11" w14:textId="77777777" w:rsidR="0065426F" w:rsidRDefault="0065426F" w:rsidP="00327C1E">
            <w:pPr>
              <w:rPr>
                <w:rFonts w:ascii="Garamond" w:hAnsi="Garamond"/>
                <w:sz w:val="20"/>
                <w:szCs w:val="20"/>
              </w:rPr>
            </w:pPr>
          </w:p>
          <w:p w14:paraId="38D47498" w14:textId="77777777" w:rsidR="0065426F" w:rsidRDefault="0065426F" w:rsidP="00327C1E">
            <w:pPr>
              <w:rPr>
                <w:rFonts w:ascii="Garamond" w:hAnsi="Garamond"/>
                <w:sz w:val="20"/>
                <w:szCs w:val="20"/>
              </w:rPr>
            </w:pPr>
          </w:p>
          <w:p w14:paraId="4989C8E1" w14:textId="77777777" w:rsidR="0065426F" w:rsidRDefault="0065426F" w:rsidP="00327C1E">
            <w:pPr>
              <w:rPr>
                <w:rFonts w:ascii="Garamond" w:hAnsi="Garamond"/>
                <w:sz w:val="20"/>
                <w:szCs w:val="20"/>
              </w:rPr>
            </w:pPr>
          </w:p>
          <w:p w14:paraId="45EC3B87" w14:textId="77777777" w:rsidR="0065426F" w:rsidRDefault="0065426F" w:rsidP="00327C1E">
            <w:pPr>
              <w:rPr>
                <w:rFonts w:ascii="Garamond" w:hAnsi="Garamond"/>
                <w:sz w:val="20"/>
                <w:szCs w:val="20"/>
              </w:rPr>
            </w:pPr>
          </w:p>
          <w:p w14:paraId="12B47114" w14:textId="77777777" w:rsidR="0065426F" w:rsidRDefault="0065426F" w:rsidP="00327C1E">
            <w:pPr>
              <w:rPr>
                <w:rFonts w:ascii="Garamond" w:hAnsi="Garamond"/>
                <w:sz w:val="20"/>
                <w:szCs w:val="20"/>
              </w:rPr>
            </w:pPr>
          </w:p>
          <w:p w14:paraId="2F62C73C" w14:textId="77777777" w:rsidR="0065426F" w:rsidRDefault="0065426F" w:rsidP="00327C1E">
            <w:pPr>
              <w:rPr>
                <w:rFonts w:ascii="Garamond" w:hAnsi="Garamond"/>
                <w:sz w:val="20"/>
                <w:szCs w:val="20"/>
              </w:rPr>
            </w:pPr>
          </w:p>
          <w:p w14:paraId="7B8220C2" w14:textId="77777777" w:rsidR="0065426F" w:rsidRDefault="0065426F" w:rsidP="00327C1E">
            <w:pPr>
              <w:rPr>
                <w:rFonts w:ascii="Garamond" w:hAnsi="Garamond"/>
                <w:sz w:val="20"/>
                <w:szCs w:val="20"/>
              </w:rPr>
            </w:pPr>
          </w:p>
          <w:p w14:paraId="4A2FBC1F" w14:textId="77777777" w:rsidR="0065426F" w:rsidRDefault="0065426F" w:rsidP="00327C1E">
            <w:pPr>
              <w:rPr>
                <w:rFonts w:ascii="Garamond" w:hAnsi="Garamond"/>
                <w:sz w:val="20"/>
                <w:szCs w:val="20"/>
              </w:rPr>
            </w:pPr>
          </w:p>
          <w:p w14:paraId="2450BEAA" w14:textId="77777777" w:rsidR="0065426F" w:rsidRDefault="0065426F" w:rsidP="00327C1E">
            <w:pPr>
              <w:rPr>
                <w:rFonts w:ascii="Garamond" w:hAnsi="Garamond"/>
                <w:sz w:val="20"/>
                <w:szCs w:val="20"/>
              </w:rPr>
            </w:pPr>
          </w:p>
          <w:p w14:paraId="48AF4B96" w14:textId="77777777" w:rsidR="0065426F" w:rsidRDefault="0065426F" w:rsidP="00327C1E">
            <w:pPr>
              <w:rPr>
                <w:rFonts w:ascii="Garamond" w:hAnsi="Garamond"/>
                <w:sz w:val="20"/>
                <w:szCs w:val="20"/>
              </w:rPr>
            </w:pPr>
          </w:p>
          <w:p w14:paraId="07F38C71" w14:textId="77777777" w:rsidR="0065426F" w:rsidRDefault="0065426F" w:rsidP="00327C1E">
            <w:pPr>
              <w:rPr>
                <w:rFonts w:ascii="Garamond" w:hAnsi="Garamond"/>
                <w:sz w:val="20"/>
                <w:szCs w:val="20"/>
              </w:rPr>
            </w:pPr>
          </w:p>
        </w:tc>
      </w:tr>
      <w:tr w:rsidR="0065426F" w14:paraId="79405973" w14:textId="77777777" w:rsidTr="00327C1E">
        <w:trPr>
          <w:trHeight w:val="150"/>
        </w:trPr>
        <w:tc>
          <w:tcPr>
            <w:tcW w:w="1188" w:type="dxa"/>
            <w:vMerge/>
            <w:shd w:val="clear" w:color="auto" w:fill="auto"/>
          </w:tcPr>
          <w:p w14:paraId="5BF5EDAB" w14:textId="77777777" w:rsidR="0065426F" w:rsidRPr="00D42E70" w:rsidRDefault="0065426F" w:rsidP="00327C1E">
            <w:pPr>
              <w:rPr>
                <w:rFonts w:ascii="Garamond" w:hAnsi="Garamond"/>
              </w:rPr>
            </w:pPr>
          </w:p>
        </w:tc>
        <w:tc>
          <w:tcPr>
            <w:tcW w:w="3037" w:type="dxa"/>
            <w:shd w:val="clear" w:color="auto" w:fill="auto"/>
          </w:tcPr>
          <w:p w14:paraId="04ABB19C" w14:textId="77777777" w:rsidR="0065426F" w:rsidRPr="00E33E4C" w:rsidRDefault="0065426F" w:rsidP="00327C1E">
            <w:pPr>
              <w:rPr>
                <w:rFonts w:ascii="Garamond" w:hAnsi="Garamond"/>
              </w:rPr>
            </w:pPr>
            <w:r w:rsidRPr="00DF6225">
              <w:rPr>
                <w:rFonts w:ascii="Garamond" w:hAnsi="Garamond"/>
              </w:rPr>
              <w:t>Scholars will be given several situations</w:t>
            </w:r>
            <w:r>
              <w:rPr>
                <w:rFonts w:ascii="Garamond" w:hAnsi="Garamond"/>
              </w:rPr>
              <w:t xml:space="preserve"> (with the use of picture representations)</w:t>
            </w:r>
            <w:r w:rsidRPr="00DF6225">
              <w:rPr>
                <w:rFonts w:ascii="Garamond" w:hAnsi="Garamond"/>
              </w:rPr>
              <w:t xml:space="preserve"> and will identify their choices and if it is a right or wrong choice.</w:t>
            </w:r>
          </w:p>
        </w:tc>
        <w:tc>
          <w:tcPr>
            <w:tcW w:w="2160" w:type="dxa"/>
            <w:vMerge/>
            <w:shd w:val="clear" w:color="auto" w:fill="auto"/>
          </w:tcPr>
          <w:p w14:paraId="49C96425" w14:textId="77777777" w:rsidR="0065426F" w:rsidRDefault="0065426F" w:rsidP="0065426F">
            <w:pPr>
              <w:pStyle w:val="ListParagraph"/>
              <w:numPr>
                <w:ilvl w:val="0"/>
                <w:numId w:val="5"/>
              </w:numPr>
              <w:rPr>
                <w:rFonts w:ascii="Garamond" w:hAnsi="Garamond"/>
              </w:rPr>
            </w:pPr>
          </w:p>
        </w:tc>
        <w:tc>
          <w:tcPr>
            <w:tcW w:w="2070" w:type="dxa"/>
            <w:vMerge/>
            <w:shd w:val="clear" w:color="auto" w:fill="auto"/>
          </w:tcPr>
          <w:p w14:paraId="4E13BB4E" w14:textId="77777777" w:rsidR="0065426F" w:rsidRDefault="0065426F" w:rsidP="0065426F">
            <w:pPr>
              <w:pStyle w:val="ListParagraph"/>
              <w:numPr>
                <w:ilvl w:val="0"/>
                <w:numId w:val="1"/>
              </w:numPr>
              <w:ind w:left="278" w:hanging="180"/>
              <w:rPr>
                <w:rFonts w:ascii="Garamond" w:hAnsi="Garamond"/>
              </w:rPr>
            </w:pPr>
          </w:p>
        </w:tc>
        <w:tc>
          <w:tcPr>
            <w:tcW w:w="5365" w:type="dxa"/>
            <w:gridSpan w:val="2"/>
            <w:vMerge/>
            <w:shd w:val="clear" w:color="auto" w:fill="auto"/>
          </w:tcPr>
          <w:p w14:paraId="66056D56" w14:textId="77777777" w:rsidR="0065426F" w:rsidRDefault="0065426F" w:rsidP="00327C1E">
            <w:pPr>
              <w:rPr>
                <w:rFonts w:ascii="Garamond" w:hAnsi="Garamond"/>
                <w:sz w:val="20"/>
                <w:szCs w:val="20"/>
              </w:rPr>
            </w:pPr>
          </w:p>
        </w:tc>
      </w:tr>
      <w:tr w:rsidR="0065426F" w14:paraId="673EFE7C" w14:textId="77777777" w:rsidTr="00327C1E">
        <w:trPr>
          <w:trHeight w:val="1231"/>
        </w:trPr>
        <w:tc>
          <w:tcPr>
            <w:tcW w:w="1188" w:type="dxa"/>
            <w:vMerge/>
            <w:shd w:val="clear" w:color="auto" w:fill="auto"/>
          </w:tcPr>
          <w:p w14:paraId="34B48F7B" w14:textId="77777777" w:rsidR="0065426F" w:rsidRPr="00D42E70" w:rsidRDefault="0065426F" w:rsidP="00327C1E">
            <w:pPr>
              <w:rPr>
                <w:rFonts w:ascii="Garamond" w:hAnsi="Garamond"/>
              </w:rPr>
            </w:pPr>
          </w:p>
        </w:tc>
        <w:tc>
          <w:tcPr>
            <w:tcW w:w="3037" w:type="dxa"/>
            <w:shd w:val="clear" w:color="auto" w:fill="auto"/>
          </w:tcPr>
          <w:p w14:paraId="0DF14185" w14:textId="77777777" w:rsidR="0065426F" w:rsidRPr="00E33E4C" w:rsidRDefault="0065426F" w:rsidP="00327C1E">
            <w:pPr>
              <w:rPr>
                <w:rFonts w:ascii="Garamond" w:hAnsi="Garamond"/>
              </w:rPr>
            </w:pPr>
            <w:r>
              <w:rPr>
                <w:rFonts w:ascii="Garamond" w:hAnsi="Garamond"/>
              </w:rPr>
              <w:t>Scholars will be given two</w:t>
            </w:r>
            <w:r w:rsidRPr="00DF6225">
              <w:rPr>
                <w:rFonts w:ascii="Garamond" w:hAnsi="Garamond"/>
              </w:rPr>
              <w:t xml:space="preserve"> situations </w:t>
            </w:r>
            <w:r>
              <w:rPr>
                <w:rFonts w:ascii="Garamond" w:hAnsi="Garamond"/>
              </w:rPr>
              <w:t xml:space="preserve">at a time </w:t>
            </w:r>
            <w:r w:rsidRPr="00DF6225">
              <w:rPr>
                <w:rFonts w:ascii="Garamond" w:hAnsi="Garamond"/>
              </w:rPr>
              <w:t>and will identify their choices and if it is a right or wrong choice.</w:t>
            </w:r>
          </w:p>
        </w:tc>
        <w:tc>
          <w:tcPr>
            <w:tcW w:w="2160" w:type="dxa"/>
            <w:vMerge/>
            <w:shd w:val="clear" w:color="auto" w:fill="auto"/>
          </w:tcPr>
          <w:p w14:paraId="7B6B4B01" w14:textId="77777777" w:rsidR="0065426F" w:rsidRDefault="0065426F" w:rsidP="0065426F">
            <w:pPr>
              <w:pStyle w:val="ListParagraph"/>
              <w:numPr>
                <w:ilvl w:val="0"/>
                <w:numId w:val="5"/>
              </w:numPr>
              <w:rPr>
                <w:rFonts w:ascii="Garamond" w:hAnsi="Garamond"/>
              </w:rPr>
            </w:pPr>
          </w:p>
        </w:tc>
        <w:tc>
          <w:tcPr>
            <w:tcW w:w="2070" w:type="dxa"/>
            <w:vMerge/>
            <w:shd w:val="clear" w:color="auto" w:fill="auto"/>
          </w:tcPr>
          <w:p w14:paraId="5E294E56" w14:textId="77777777" w:rsidR="0065426F" w:rsidRDefault="0065426F" w:rsidP="0065426F">
            <w:pPr>
              <w:pStyle w:val="ListParagraph"/>
              <w:numPr>
                <w:ilvl w:val="0"/>
                <w:numId w:val="1"/>
              </w:numPr>
              <w:ind w:left="278" w:hanging="180"/>
              <w:rPr>
                <w:rFonts w:ascii="Garamond" w:hAnsi="Garamond"/>
              </w:rPr>
            </w:pPr>
          </w:p>
        </w:tc>
        <w:tc>
          <w:tcPr>
            <w:tcW w:w="5365" w:type="dxa"/>
            <w:gridSpan w:val="2"/>
            <w:vMerge/>
            <w:shd w:val="clear" w:color="auto" w:fill="auto"/>
          </w:tcPr>
          <w:p w14:paraId="71AF2583" w14:textId="77777777" w:rsidR="0065426F" w:rsidRDefault="0065426F" w:rsidP="00327C1E">
            <w:pPr>
              <w:rPr>
                <w:rFonts w:ascii="Garamond" w:hAnsi="Garamond"/>
                <w:sz w:val="20"/>
                <w:szCs w:val="20"/>
              </w:rPr>
            </w:pPr>
          </w:p>
        </w:tc>
      </w:tr>
      <w:tr w:rsidR="0065426F" w14:paraId="4359049E" w14:textId="77777777" w:rsidTr="00327C1E">
        <w:trPr>
          <w:trHeight w:val="1590"/>
        </w:trPr>
        <w:tc>
          <w:tcPr>
            <w:tcW w:w="1188" w:type="dxa"/>
            <w:vMerge/>
            <w:shd w:val="clear" w:color="auto" w:fill="auto"/>
          </w:tcPr>
          <w:p w14:paraId="76B5CA76" w14:textId="77777777" w:rsidR="0065426F" w:rsidRPr="00D42E70" w:rsidRDefault="0065426F" w:rsidP="00327C1E">
            <w:pPr>
              <w:rPr>
                <w:rFonts w:ascii="Garamond" w:hAnsi="Garamond"/>
              </w:rPr>
            </w:pPr>
          </w:p>
        </w:tc>
        <w:tc>
          <w:tcPr>
            <w:tcW w:w="3037" w:type="dxa"/>
            <w:shd w:val="clear" w:color="auto" w:fill="auto"/>
          </w:tcPr>
          <w:p w14:paraId="372514E4" w14:textId="77777777" w:rsidR="0065426F" w:rsidRPr="00E33E4C" w:rsidRDefault="0065426F" w:rsidP="00327C1E">
            <w:pPr>
              <w:rPr>
                <w:rFonts w:ascii="Garamond" w:hAnsi="Garamond"/>
              </w:rPr>
            </w:pPr>
            <w:r w:rsidRPr="00DF6225">
              <w:rPr>
                <w:rFonts w:ascii="Garamond" w:hAnsi="Garamond"/>
              </w:rPr>
              <w:t xml:space="preserve">Scholars will </w:t>
            </w:r>
            <w:r>
              <w:rPr>
                <w:rFonts w:ascii="Garamond" w:hAnsi="Garamond"/>
              </w:rPr>
              <w:t xml:space="preserve">demonstrate the correct procedures in dangerous situations. </w:t>
            </w:r>
          </w:p>
        </w:tc>
        <w:tc>
          <w:tcPr>
            <w:tcW w:w="2160" w:type="dxa"/>
            <w:vMerge/>
            <w:shd w:val="clear" w:color="auto" w:fill="auto"/>
          </w:tcPr>
          <w:p w14:paraId="249F4AC4" w14:textId="77777777" w:rsidR="0065426F" w:rsidRDefault="0065426F" w:rsidP="0065426F">
            <w:pPr>
              <w:pStyle w:val="ListParagraph"/>
              <w:numPr>
                <w:ilvl w:val="0"/>
                <w:numId w:val="5"/>
              </w:numPr>
              <w:rPr>
                <w:rFonts w:ascii="Garamond" w:hAnsi="Garamond"/>
              </w:rPr>
            </w:pPr>
          </w:p>
        </w:tc>
        <w:tc>
          <w:tcPr>
            <w:tcW w:w="2070" w:type="dxa"/>
            <w:vMerge/>
            <w:shd w:val="clear" w:color="auto" w:fill="auto"/>
          </w:tcPr>
          <w:p w14:paraId="0E04162D" w14:textId="77777777" w:rsidR="0065426F" w:rsidRDefault="0065426F" w:rsidP="0065426F">
            <w:pPr>
              <w:pStyle w:val="ListParagraph"/>
              <w:numPr>
                <w:ilvl w:val="0"/>
                <w:numId w:val="1"/>
              </w:numPr>
              <w:ind w:left="278" w:hanging="180"/>
              <w:rPr>
                <w:rFonts w:ascii="Garamond" w:hAnsi="Garamond"/>
              </w:rPr>
            </w:pPr>
          </w:p>
        </w:tc>
        <w:tc>
          <w:tcPr>
            <w:tcW w:w="5365" w:type="dxa"/>
            <w:gridSpan w:val="2"/>
            <w:vMerge/>
            <w:shd w:val="clear" w:color="auto" w:fill="auto"/>
          </w:tcPr>
          <w:p w14:paraId="4DD36F13" w14:textId="77777777" w:rsidR="0065426F" w:rsidRDefault="0065426F" w:rsidP="00327C1E">
            <w:pPr>
              <w:rPr>
                <w:rFonts w:ascii="Garamond" w:hAnsi="Garamond"/>
                <w:sz w:val="20"/>
                <w:szCs w:val="20"/>
              </w:rPr>
            </w:pPr>
          </w:p>
        </w:tc>
      </w:tr>
      <w:tr w:rsidR="0065426F" w14:paraId="74358388" w14:textId="77777777" w:rsidTr="00327C1E">
        <w:trPr>
          <w:trHeight w:val="285"/>
        </w:trPr>
        <w:tc>
          <w:tcPr>
            <w:tcW w:w="1188" w:type="dxa"/>
            <w:vMerge w:val="restart"/>
            <w:shd w:val="clear" w:color="auto" w:fill="auto"/>
          </w:tcPr>
          <w:p w14:paraId="4912FDA3" w14:textId="77777777" w:rsidR="0065426F" w:rsidRPr="00D42E70" w:rsidRDefault="0065426F" w:rsidP="00327C1E">
            <w:pPr>
              <w:rPr>
                <w:rFonts w:ascii="Garamond" w:hAnsi="Garamond"/>
              </w:rPr>
            </w:pPr>
            <w:r>
              <w:rPr>
                <w:rFonts w:ascii="Garamond" w:hAnsi="Garamond"/>
              </w:rPr>
              <w:lastRenderedPageBreak/>
              <w:t>Week 28</w:t>
            </w:r>
          </w:p>
        </w:tc>
        <w:tc>
          <w:tcPr>
            <w:tcW w:w="3037" w:type="dxa"/>
            <w:shd w:val="clear" w:color="auto" w:fill="auto"/>
          </w:tcPr>
          <w:p w14:paraId="789920B1" w14:textId="77777777" w:rsidR="0065426F" w:rsidRPr="00DF6225" w:rsidRDefault="0065426F" w:rsidP="00327C1E">
            <w:pPr>
              <w:rPr>
                <w:rFonts w:ascii="Garamond" w:hAnsi="Garamond"/>
              </w:rPr>
            </w:pPr>
            <w:r>
              <w:rPr>
                <w:rFonts w:ascii="Garamond" w:hAnsi="Garamond"/>
              </w:rPr>
              <w:t>Scholars will identify when teasing another person is appropriate or inappropriate.</w:t>
            </w:r>
          </w:p>
        </w:tc>
        <w:tc>
          <w:tcPr>
            <w:tcW w:w="2160" w:type="dxa"/>
            <w:vMerge w:val="restart"/>
            <w:shd w:val="clear" w:color="auto" w:fill="auto"/>
          </w:tcPr>
          <w:p w14:paraId="25881546" w14:textId="77777777" w:rsidR="0065426F" w:rsidRDefault="0065426F" w:rsidP="0065426F">
            <w:pPr>
              <w:pStyle w:val="ListParagraph"/>
              <w:numPr>
                <w:ilvl w:val="0"/>
                <w:numId w:val="5"/>
              </w:numPr>
              <w:rPr>
                <w:rFonts w:ascii="Garamond" w:hAnsi="Garamond"/>
              </w:rPr>
            </w:pPr>
            <w:r>
              <w:rPr>
                <w:rFonts w:ascii="Garamond" w:hAnsi="Garamond"/>
              </w:rPr>
              <w:t>teasing</w:t>
            </w:r>
          </w:p>
          <w:p w14:paraId="70A4D25A" w14:textId="77777777" w:rsidR="0065426F" w:rsidRDefault="0065426F" w:rsidP="0065426F">
            <w:pPr>
              <w:pStyle w:val="ListParagraph"/>
              <w:numPr>
                <w:ilvl w:val="0"/>
                <w:numId w:val="5"/>
              </w:numPr>
              <w:rPr>
                <w:rFonts w:ascii="Garamond" w:hAnsi="Garamond"/>
              </w:rPr>
            </w:pPr>
            <w:r>
              <w:rPr>
                <w:rFonts w:ascii="Garamond" w:hAnsi="Garamond"/>
              </w:rPr>
              <w:t>mean</w:t>
            </w:r>
          </w:p>
          <w:p w14:paraId="7E26C22C" w14:textId="77777777" w:rsidR="0065426F" w:rsidRDefault="0065426F" w:rsidP="0065426F">
            <w:pPr>
              <w:pStyle w:val="ListParagraph"/>
              <w:numPr>
                <w:ilvl w:val="0"/>
                <w:numId w:val="5"/>
              </w:numPr>
              <w:rPr>
                <w:rFonts w:ascii="Garamond" w:hAnsi="Garamond"/>
              </w:rPr>
            </w:pPr>
            <w:r>
              <w:rPr>
                <w:rFonts w:ascii="Garamond" w:hAnsi="Garamond"/>
              </w:rPr>
              <w:t>appropriate</w:t>
            </w:r>
          </w:p>
          <w:p w14:paraId="2FF41F60" w14:textId="77777777" w:rsidR="0065426F" w:rsidRPr="00943C15" w:rsidRDefault="0065426F" w:rsidP="0065426F">
            <w:pPr>
              <w:pStyle w:val="ListParagraph"/>
              <w:numPr>
                <w:ilvl w:val="0"/>
                <w:numId w:val="5"/>
              </w:numPr>
              <w:rPr>
                <w:rFonts w:ascii="Garamond" w:hAnsi="Garamond"/>
              </w:rPr>
            </w:pPr>
            <w:r>
              <w:rPr>
                <w:rFonts w:ascii="Garamond" w:hAnsi="Garamond"/>
              </w:rPr>
              <w:t>nickname</w:t>
            </w:r>
          </w:p>
          <w:p w14:paraId="4364766C" w14:textId="77777777" w:rsidR="0065426F" w:rsidRPr="006165D0" w:rsidRDefault="0065426F" w:rsidP="00327C1E">
            <w:pPr>
              <w:pStyle w:val="ListParagraph"/>
              <w:rPr>
                <w:rFonts w:ascii="Garamond" w:hAnsi="Garamond"/>
              </w:rPr>
            </w:pPr>
          </w:p>
          <w:p w14:paraId="001FF131" w14:textId="77777777" w:rsidR="0065426F" w:rsidRDefault="0065426F" w:rsidP="00327C1E">
            <w:pPr>
              <w:pStyle w:val="ListParagraph"/>
              <w:rPr>
                <w:rFonts w:ascii="Garamond" w:hAnsi="Garamond"/>
              </w:rPr>
            </w:pPr>
          </w:p>
          <w:p w14:paraId="6474A41D" w14:textId="77777777" w:rsidR="0065426F" w:rsidRPr="00F877F5" w:rsidRDefault="0065426F" w:rsidP="00327C1E">
            <w:pPr>
              <w:pStyle w:val="ListParagraph"/>
              <w:rPr>
                <w:rFonts w:ascii="Garamond" w:hAnsi="Garamond"/>
              </w:rPr>
            </w:pPr>
          </w:p>
          <w:p w14:paraId="69C8D908" w14:textId="77777777" w:rsidR="0065426F" w:rsidRDefault="0065426F" w:rsidP="00327C1E">
            <w:pPr>
              <w:rPr>
                <w:rFonts w:ascii="Garamond" w:hAnsi="Garamond"/>
              </w:rPr>
            </w:pPr>
            <w:r w:rsidRPr="00BA2E2D">
              <w:rPr>
                <w:rFonts w:ascii="Garamond" w:hAnsi="Garamond"/>
              </w:rPr>
              <w:t>Vocab</w:t>
            </w:r>
            <w:r>
              <w:rPr>
                <w:rFonts w:ascii="Garamond" w:hAnsi="Garamond"/>
              </w:rPr>
              <w:t>.</w:t>
            </w:r>
            <w:r w:rsidRPr="00BA2E2D">
              <w:rPr>
                <w:rFonts w:ascii="Garamond" w:hAnsi="Garamond"/>
              </w:rPr>
              <w:t xml:space="preserve"> Strategies</w:t>
            </w:r>
          </w:p>
          <w:p w14:paraId="593AF0BB" w14:textId="77777777" w:rsidR="0065426F" w:rsidRDefault="0065426F" w:rsidP="00327C1E">
            <w:pPr>
              <w:pStyle w:val="ListParagraph"/>
              <w:ind w:left="162"/>
              <w:rPr>
                <w:rFonts w:ascii="Garamond" w:hAnsi="Garamond"/>
              </w:rPr>
            </w:pPr>
            <w:r>
              <w:rPr>
                <w:rFonts w:ascii="Garamond" w:hAnsi="Garamond"/>
              </w:rPr>
              <w:t>*word wall</w:t>
            </w:r>
          </w:p>
          <w:p w14:paraId="45321432" w14:textId="77777777" w:rsidR="0065426F" w:rsidRDefault="0065426F" w:rsidP="00327C1E">
            <w:pPr>
              <w:pStyle w:val="ListParagraph"/>
              <w:ind w:left="162"/>
              <w:rPr>
                <w:rFonts w:ascii="Garamond" w:hAnsi="Garamond"/>
              </w:rPr>
            </w:pPr>
            <w:r>
              <w:rPr>
                <w:rFonts w:ascii="Garamond" w:hAnsi="Garamond"/>
              </w:rPr>
              <w:t>*picture cards</w:t>
            </w:r>
          </w:p>
          <w:p w14:paraId="2D3D88F9" w14:textId="77777777" w:rsidR="0065426F" w:rsidRDefault="0065426F" w:rsidP="0065426F">
            <w:pPr>
              <w:pStyle w:val="ListParagraph"/>
              <w:numPr>
                <w:ilvl w:val="0"/>
                <w:numId w:val="5"/>
              </w:numPr>
              <w:rPr>
                <w:rFonts w:ascii="Garamond" w:hAnsi="Garamond"/>
              </w:rPr>
            </w:pPr>
            <w:r w:rsidRPr="00301A5B">
              <w:rPr>
                <w:rFonts w:ascii="Garamond" w:hAnsi="Garamond"/>
              </w:rPr>
              <w:t>*google search</w:t>
            </w:r>
          </w:p>
        </w:tc>
        <w:tc>
          <w:tcPr>
            <w:tcW w:w="2070" w:type="dxa"/>
            <w:vMerge w:val="restart"/>
            <w:shd w:val="clear" w:color="auto" w:fill="auto"/>
          </w:tcPr>
          <w:p w14:paraId="2CBC84E3" w14:textId="77777777" w:rsidR="0065426F" w:rsidRDefault="0065426F" w:rsidP="0065426F">
            <w:pPr>
              <w:pStyle w:val="ListParagraph"/>
              <w:numPr>
                <w:ilvl w:val="0"/>
                <w:numId w:val="1"/>
              </w:numPr>
              <w:ind w:left="278" w:hanging="180"/>
              <w:rPr>
                <w:rFonts w:ascii="Garamond" w:hAnsi="Garamond"/>
              </w:rPr>
            </w:pPr>
            <w:r>
              <w:rPr>
                <w:rFonts w:ascii="Garamond" w:hAnsi="Garamond"/>
              </w:rPr>
              <w:t>word processor</w:t>
            </w:r>
          </w:p>
          <w:p w14:paraId="5742B66E" w14:textId="77777777" w:rsidR="0065426F" w:rsidRDefault="0065426F" w:rsidP="0065426F">
            <w:pPr>
              <w:pStyle w:val="ListParagraph"/>
              <w:numPr>
                <w:ilvl w:val="0"/>
                <w:numId w:val="1"/>
              </w:numPr>
              <w:ind w:left="278" w:hanging="180"/>
              <w:rPr>
                <w:rFonts w:ascii="Garamond" w:hAnsi="Garamond"/>
              </w:rPr>
            </w:pPr>
            <w:r>
              <w:rPr>
                <w:rFonts w:ascii="Garamond" w:hAnsi="Garamond"/>
              </w:rPr>
              <w:t>board maker</w:t>
            </w:r>
          </w:p>
          <w:p w14:paraId="355D7C1E" w14:textId="77777777" w:rsidR="0065426F" w:rsidRDefault="0065426F" w:rsidP="0065426F">
            <w:pPr>
              <w:pStyle w:val="ListParagraph"/>
              <w:numPr>
                <w:ilvl w:val="0"/>
                <w:numId w:val="1"/>
              </w:numPr>
              <w:ind w:left="278" w:hanging="180"/>
              <w:rPr>
                <w:rFonts w:ascii="Garamond" w:hAnsi="Garamond"/>
              </w:rPr>
            </w:pPr>
            <w:r>
              <w:rPr>
                <w:rFonts w:ascii="Garamond" w:hAnsi="Garamond"/>
              </w:rPr>
              <w:t>picture cards</w:t>
            </w:r>
          </w:p>
          <w:p w14:paraId="5E6F62CA" w14:textId="77777777" w:rsidR="0065426F" w:rsidRDefault="0065426F" w:rsidP="0065426F">
            <w:pPr>
              <w:pStyle w:val="ListParagraph"/>
              <w:numPr>
                <w:ilvl w:val="0"/>
                <w:numId w:val="1"/>
              </w:numPr>
              <w:ind w:left="278" w:hanging="180"/>
              <w:rPr>
                <w:rFonts w:ascii="Garamond" w:hAnsi="Garamond"/>
              </w:rPr>
            </w:pPr>
            <w:r>
              <w:rPr>
                <w:rFonts w:ascii="Garamond" w:hAnsi="Garamond"/>
              </w:rPr>
              <w:t>choice board</w:t>
            </w:r>
          </w:p>
          <w:p w14:paraId="722DBBB1" w14:textId="77777777" w:rsidR="0065426F" w:rsidRDefault="0065426F" w:rsidP="0065426F">
            <w:pPr>
              <w:pStyle w:val="ListParagraph"/>
              <w:numPr>
                <w:ilvl w:val="0"/>
                <w:numId w:val="1"/>
              </w:numPr>
              <w:ind w:left="278" w:hanging="180"/>
              <w:rPr>
                <w:rFonts w:ascii="Garamond" w:hAnsi="Garamond"/>
              </w:rPr>
            </w:pPr>
            <w:r w:rsidRPr="00DF443C">
              <w:rPr>
                <w:rFonts w:ascii="Garamond" w:hAnsi="Garamond"/>
              </w:rPr>
              <w:t>picture situation cards (when this happens…do this)</w:t>
            </w:r>
          </w:p>
          <w:p w14:paraId="5F866D1C" w14:textId="77777777" w:rsidR="0065426F" w:rsidRDefault="0065426F" w:rsidP="0065426F">
            <w:pPr>
              <w:pStyle w:val="ListParagraph"/>
              <w:numPr>
                <w:ilvl w:val="0"/>
                <w:numId w:val="1"/>
              </w:numPr>
              <w:ind w:left="278" w:hanging="180"/>
              <w:rPr>
                <w:rFonts w:ascii="Garamond" w:hAnsi="Garamond"/>
              </w:rPr>
            </w:pPr>
            <w:r>
              <w:rPr>
                <w:rFonts w:ascii="Garamond" w:hAnsi="Garamond"/>
              </w:rPr>
              <w:t>signals (hand gesture, eye gaze)</w:t>
            </w:r>
            <w:r w:rsidRPr="009A0D8B">
              <w:rPr>
                <w:rFonts w:ascii="Garamond" w:hAnsi="Garamond"/>
              </w:rPr>
              <w:t xml:space="preserve"> (level four)</w:t>
            </w:r>
          </w:p>
        </w:tc>
        <w:tc>
          <w:tcPr>
            <w:tcW w:w="5365" w:type="dxa"/>
            <w:gridSpan w:val="2"/>
            <w:vMerge w:val="restart"/>
            <w:shd w:val="clear" w:color="auto" w:fill="auto"/>
          </w:tcPr>
          <w:p w14:paraId="4314B618" w14:textId="77777777" w:rsidR="0065426F" w:rsidRDefault="0065426F" w:rsidP="00327C1E">
            <w:pPr>
              <w:rPr>
                <w:rFonts w:ascii="Garamond" w:hAnsi="Garamond"/>
                <w:sz w:val="20"/>
                <w:szCs w:val="20"/>
              </w:rPr>
            </w:pPr>
            <w:r>
              <w:rPr>
                <w:rFonts w:ascii="Garamond" w:hAnsi="Garamond"/>
                <w:sz w:val="20"/>
                <w:szCs w:val="20"/>
              </w:rPr>
              <w:t>Curriculum pages: 317-322</w:t>
            </w:r>
          </w:p>
          <w:p w14:paraId="0C9A9847" w14:textId="77777777" w:rsidR="0065426F" w:rsidRPr="0026275F" w:rsidRDefault="0065426F" w:rsidP="00327C1E">
            <w:pPr>
              <w:rPr>
                <w:rFonts w:ascii="Garamond" w:hAnsi="Garamond"/>
                <w:sz w:val="20"/>
                <w:szCs w:val="20"/>
              </w:rPr>
            </w:pPr>
            <w:hyperlink r:id="rId21" w:history="1">
              <w:r w:rsidRPr="00A2060C">
                <w:rPr>
                  <w:rStyle w:val="Hyperlink"/>
                  <w:rFonts w:ascii="Garamond" w:hAnsi="Garamond"/>
                  <w:sz w:val="20"/>
                  <w:szCs w:val="20"/>
                </w:rPr>
                <w:t>Social Skills Activities for Special Children by Darlene M.</w:t>
              </w:r>
            </w:hyperlink>
          </w:p>
          <w:p w14:paraId="21D0A24D" w14:textId="77777777" w:rsidR="0065426F" w:rsidRDefault="0065426F" w:rsidP="00327C1E">
            <w:pPr>
              <w:rPr>
                <w:rFonts w:ascii="Garamond" w:hAnsi="Garamond"/>
                <w:sz w:val="20"/>
                <w:szCs w:val="20"/>
              </w:rPr>
            </w:pPr>
          </w:p>
          <w:p w14:paraId="5BEF3AE3" w14:textId="77777777" w:rsidR="0065426F" w:rsidRDefault="0065426F" w:rsidP="00327C1E">
            <w:pPr>
              <w:rPr>
                <w:rFonts w:ascii="Garamond" w:hAnsi="Garamond"/>
                <w:sz w:val="20"/>
                <w:szCs w:val="20"/>
              </w:rPr>
            </w:pPr>
            <w:r w:rsidRPr="0026275F">
              <w:rPr>
                <w:rFonts w:ascii="Garamond" w:hAnsi="Garamond"/>
                <w:sz w:val="20"/>
                <w:szCs w:val="20"/>
              </w:rPr>
              <w:t>Homework Assignments:</w:t>
            </w:r>
            <w:r>
              <w:rPr>
                <w:rFonts w:ascii="Garamond" w:hAnsi="Garamond"/>
                <w:sz w:val="20"/>
                <w:szCs w:val="20"/>
              </w:rPr>
              <w:t xml:space="preserve"> Teacher can create a definitions scenario worksheet where scholars need to distinguish between appropriate and inappropriate teasing. </w:t>
            </w:r>
          </w:p>
          <w:p w14:paraId="03B30B48" w14:textId="77777777" w:rsidR="0065426F" w:rsidRDefault="0065426F" w:rsidP="00327C1E">
            <w:pPr>
              <w:rPr>
                <w:rFonts w:ascii="Garamond" w:hAnsi="Garamond"/>
                <w:sz w:val="20"/>
                <w:szCs w:val="20"/>
              </w:rPr>
            </w:pPr>
          </w:p>
          <w:p w14:paraId="06C48374" w14:textId="77777777" w:rsidR="0065426F" w:rsidRPr="0026275F" w:rsidRDefault="0065426F" w:rsidP="00327C1E">
            <w:pPr>
              <w:rPr>
                <w:rFonts w:ascii="Garamond" w:hAnsi="Garamond"/>
                <w:sz w:val="20"/>
                <w:szCs w:val="20"/>
              </w:rPr>
            </w:pPr>
            <w:r w:rsidRPr="00595E7F">
              <w:rPr>
                <w:rFonts w:ascii="Garamond" w:hAnsi="Garamond"/>
                <w:sz w:val="20"/>
                <w:szCs w:val="20"/>
              </w:rPr>
              <w:t>Extension Activity: Teacher can create work-relate</w:t>
            </w:r>
            <w:r>
              <w:rPr>
                <w:rFonts w:ascii="Garamond" w:hAnsi="Garamond"/>
                <w:sz w:val="20"/>
                <w:szCs w:val="20"/>
              </w:rPr>
              <w:t xml:space="preserve">d scenario situations. Example: There is a co-worker who went to the wrong desk and you tease him about going the wrong direction. Appropriate/Inappropriate. The same co-worker doesn’t finish his work as fast as you and you point it out by saying “I’m the bomb, Slow Poke!” Appropriate/Inappropriate. </w:t>
            </w:r>
          </w:p>
          <w:p w14:paraId="3BF3B8C1" w14:textId="77777777" w:rsidR="0065426F" w:rsidRDefault="0065426F" w:rsidP="00327C1E">
            <w:pPr>
              <w:rPr>
                <w:rFonts w:ascii="Garamond" w:hAnsi="Garamond"/>
                <w:sz w:val="20"/>
                <w:szCs w:val="20"/>
              </w:rPr>
            </w:pPr>
          </w:p>
          <w:p w14:paraId="1003A61F" w14:textId="77777777" w:rsidR="0065426F" w:rsidRDefault="0065426F" w:rsidP="00327C1E">
            <w:pPr>
              <w:rPr>
                <w:rFonts w:ascii="Garamond" w:hAnsi="Garamond"/>
                <w:sz w:val="20"/>
                <w:szCs w:val="20"/>
              </w:rPr>
            </w:pPr>
            <w:r>
              <w:rPr>
                <w:rFonts w:ascii="Garamond" w:hAnsi="Garamond"/>
                <w:sz w:val="20"/>
                <w:szCs w:val="20"/>
              </w:rPr>
              <w:t xml:space="preserve">Assessment: Scholars will be given a Pre-test (page 318-319; 321-322). Directions: give scholar the assessment before teaching (they will get a grade of 100% for participation). For their weekly assessment, scholars will be given a Post-test (page 318-319; 321-322). Directions: give scholars post-test after all lessons and activities. The scoring will be based off of answers answered correctly. Note: All assessments are created for level one scholars. The assessment will need to be modified by the teacher if a scholar needs to be assessed at levels two-four.   </w:t>
            </w:r>
          </w:p>
          <w:p w14:paraId="7708BD37" w14:textId="77777777" w:rsidR="0065426F" w:rsidRDefault="0065426F" w:rsidP="00327C1E">
            <w:pPr>
              <w:rPr>
                <w:rFonts w:ascii="Garamond" w:hAnsi="Garamond"/>
                <w:sz w:val="20"/>
                <w:szCs w:val="20"/>
              </w:rPr>
            </w:pPr>
          </w:p>
          <w:p w14:paraId="254FCB89" w14:textId="77777777" w:rsidR="0065426F" w:rsidRDefault="0065426F" w:rsidP="00327C1E">
            <w:pPr>
              <w:rPr>
                <w:rFonts w:ascii="Garamond" w:hAnsi="Garamond"/>
                <w:sz w:val="20"/>
                <w:szCs w:val="20"/>
              </w:rPr>
            </w:pPr>
          </w:p>
          <w:p w14:paraId="0140179F" w14:textId="77777777" w:rsidR="0065426F" w:rsidRDefault="0065426F" w:rsidP="00327C1E">
            <w:pPr>
              <w:rPr>
                <w:rFonts w:ascii="Garamond" w:hAnsi="Garamond"/>
                <w:sz w:val="20"/>
                <w:szCs w:val="20"/>
              </w:rPr>
            </w:pPr>
          </w:p>
          <w:p w14:paraId="12D6E1DE" w14:textId="77777777" w:rsidR="0065426F" w:rsidRDefault="0065426F" w:rsidP="00327C1E">
            <w:pPr>
              <w:rPr>
                <w:rFonts w:ascii="Garamond" w:hAnsi="Garamond"/>
                <w:sz w:val="20"/>
                <w:szCs w:val="20"/>
              </w:rPr>
            </w:pPr>
          </w:p>
          <w:p w14:paraId="58A3B07B" w14:textId="77777777" w:rsidR="0065426F" w:rsidRDefault="0065426F" w:rsidP="00327C1E">
            <w:pPr>
              <w:rPr>
                <w:rFonts w:ascii="Garamond" w:hAnsi="Garamond"/>
                <w:sz w:val="20"/>
                <w:szCs w:val="20"/>
              </w:rPr>
            </w:pPr>
          </w:p>
          <w:p w14:paraId="1AB631D2" w14:textId="77777777" w:rsidR="0065426F" w:rsidRDefault="0065426F" w:rsidP="00327C1E">
            <w:pPr>
              <w:rPr>
                <w:rFonts w:ascii="Garamond" w:hAnsi="Garamond"/>
                <w:sz w:val="20"/>
                <w:szCs w:val="20"/>
              </w:rPr>
            </w:pPr>
          </w:p>
          <w:p w14:paraId="5AA1F9E3" w14:textId="77777777" w:rsidR="0065426F" w:rsidRDefault="0065426F" w:rsidP="00327C1E">
            <w:pPr>
              <w:rPr>
                <w:rFonts w:ascii="Garamond" w:hAnsi="Garamond"/>
                <w:sz w:val="20"/>
                <w:szCs w:val="20"/>
              </w:rPr>
            </w:pPr>
          </w:p>
          <w:p w14:paraId="12FC66F0" w14:textId="77777777" w:rsidR="0065426F" w:rsidRDefault="0065426F" w:rsidP="00327C1E">
            <w:pPr>
              <w:rPr>
                <w:rFonts w:ascii="Garamond" w:hAnsi="Garamond"/>
                <w:sz w:val="20"/>
                <w:szCs w:val="20"/>
              </w:rPr>
            </w:pPr>
          </w:p>
          <w:p w14:paraId="7805C71F" w14:textId="77777777" w:rsidR="0065426F" w:rsidRDefault="0065426F" w:rsidP="00327C1E">
            <w:pPr>
              <w:rPr>
                <w:rFonts w:ascii="Garamond" w:hAnsi="Garamond"/>
                <w:sz w:val="20"/>
                <w:szCs w:val="20"/>
              </w:rPr>
            </w:pPr>
          </w:p>
          <w:p w14:paraId="10B4EA79" w14:textId="77777777" w:rsidR="0065426F" w:rsidRDefault="0065426F" w:rsidP="00327C1E">
            <w:pPr>
              <w:rPr>
                <w:rFonts w:ascii="Garamond" w:hAnsi="Garamond"/>
                <w:sz w:val="20"/>
                <w:szCs w:val="20"/>
              </w:rPr>
            </w:pPr>
          </w:p>
          <w:p w14:paraId="0793E154" w14:textId="77777777" w:rsidR="0065426F" w:rsidRDefault="0065426F" w:rsidP="00327C1E">
            <w:pPr>
              <w:rPr>
                <w:rFonts w:ascii="Garamond" w:hAnsi="Garamond"/>
                <w:sz w:val="20"/>
                <w:szCs w:val="20"/>
              </w:rPr>
            </w:pPr>
          </w:p>
          <w:p w14:paraId="4F37FDED" w14:textId="77777777" w:rsidR="0065426F" w:rsidRDefault="0065426F" w:rsidP="00327C1E">
            <w:pPr>
              <w:rPr>
                <w:rFonts w:ascii="Garamond" w:hAnsi="Garamond"/>
                <w:sz w:val="20"/>
                <w:szCs w:val="20"/>
              </w:rPr>
            </w:pPr>
          </w:p>
          <w:p w14:paraId="32153F98" w14:textId="77777777" w:rsidR="0065426F" w:rsidRDefault="0065426F" w:rsidP="00327C1E">
            <w:pPr>
              <w:rPr>
                <w:rFonts w:ascii="Garamond" w:hAnsi="Garamond"/>
                <w:sz w:val="20"/>
                <w:szCs w:val="20"/>
              </w:rPr>
            </w:pPr>
          </w:p>
        </w:tc>
      </w:tr>
      <w:tr w:rsidR="0065426F" w14:paraId="3933B400" w14:textId="77777777" w:rsidTr="00327C1E">
        <w:trPr>
          <w:trHeight w:val="255"/>
        </w:trPr>
        <w:tc>
          <w:tcPr>
            <w:tcW w:w="1188" w:type="dxa"/>
            <w:vMerge/>
            <w:shd w:val="clear" w:color="auto" w:fill="auto"/>
          </w:tcPr>
          <w:p w14:paraId="4403E607" w14:textId="77777777" w:rsidR="0065426F" w:rsidRPr="00D42E70" w:rsidRDefault="0065426F" w:rsidP="00327C1E">
            <w:pPr>
              <w:rPr>
                <w:rFonts w:ascii="Garamond" w:hAnsi="Garamond"/>
              </w:rPr>
            </w:pPr>
          </w:p>
        </w:tc>
        <w:tc>
          <w:tcPr>
            <w:tcW w:w="3037" w:type="dxa"/>
            <w:shd w:val="clear" w:color="auto" w:fill="auto"/>
          </w:tcPr>
          <w:p w14:paraId="649C6A7D" w14:textId="77777777" w:rsidR="0065426F" w:rsidRPr="00DF6225" w:rsidRDefault="0065426F" w:rsidP="00327C1E">
            <w:pPr>
              <w:rPr>
                <w:rFonts w:ascii="Garamond" w:hAnsi="Garamond"/>
              </w:rPr>
            </w:pPr>
            <w:r w:rsidRPr="0068576A">
              <w:rPr>
                <w:rFonts w:ascii="Garamond" w:hAnsi="Garamond"/>
              </w:rPr>
              <w:t xml:space="preserve">Scholars will </w:t>
            </w:r>
            <w:r>
              <w:rPr>
                <w:rFonts w:ascii="Garamond" w:hAnsi="Garamond"/>
              </w:rPr>
              <w:t xml:space="preserve">utilize picture aides to help </w:t>
            </w:r>
            <w:r w:rsidRPr="0068576A">
              <w:rPr>
                <w:rFonts w:ascii="Garamond" w:hAnsi="Garamond"/>
              </w:rPr>
              <w:t>identify when teasing another person is appropriate or inappropriate.</w:t>
            </w:r>
          </w:p>
        </w:tc>
        <w:tc>
          <w:tcPr>
            <w:tcW w:w="2160" w:type="dxa"/>
            <w:vMerge/>
            <w:shd w:val="clear" w:color="auto" w:fill="auto"/>
          </w:tcPr>
          <w:p w14:paraId="5FAE3658" w14:textId="77777777" w:rsidR="0065426F" w:rsidRDefault="0065426F" w:rsidP="0065426F">
            <w:pPr>
              <w:pStyle w:val="ListParagraph"/>
              <w:numPr>
                <w:ilvl w:val="0"/>
                <w:numId w:val="5"/>
              </w:numPr>
              <w:rPr>
                <w:rFonts w:ascii="Garamond" w:hAnsi="Garamond"/>
              </w:rPr>
            </w:pPr>
          </w:p>
        </w:tc>
        <w:tc>
          <w:tcPr>
            <w:tcW w:w="2070" w:type="dxa"/>
            <w:vMerge/>
            <w:shd w:val="clear" w:color="auto" w:fill="auto"/>
          </w:tcPr>
          <w:p w14:paraId="3967AE41" w14:textId="77777777" w:rsidR="0065426F" w:rsidRDefault="0065426F" w:rsidP="0065426F">
            <w:pPr>
              <w:pStyle w:val="ListParagraph"/>
              <w:numPr>
                <w:ilvl w:val="0"/>
                <w:numId w:val="1"/>
              </w:numPr>
              <w:ind w:left="278" w:hanging="180"/>
              <w:rPr>
                <w:rFonts w:ascii="Garamond" w:hAnsi="Garamond"/>
              </w:rPr>
            </w:pPr>
          </w:p>
        </w:tc>
        <w:tc>
          <w:tcPr>
            <w:tcW w:w="5365" w:type="dxa"/>
            <w:gridSpan w:val="2"/>
            <w:vMerge/>
            <w:shd w:val="clear" w:color="auto" w:fill="auto"/>
          </w:tcPr>
          <w:p w14:paraId="5994B6BF" w14:textId="77777777" w:rsidR="0065426F" w:rsidRDefault="0065426F" w:rsidP="00327C1E">
            <w:pPr>
              <w:rPr>
                <w:rFonts w:ascii="Garamond" w:hAnsi="Garamond"/>
                <w:sz w:val="20"/>
                <w:szCs w:val="20"/>
              </w:rPr>
            </w:pPr>
          </w:p>
        </w:tc>
      </w:tr>
      <w:tr w:rsidR="0065426F" w14:paraId="14FE2860" w14:textId="77777777" w:rsidTr="00327C1E">
        <w:trPr>
          <w:trHeight w:val="390"/>
        </w:trPr>
        <w:tc>
          <w:tcPr>
            <w:tcW w:w="1188" w:type="dxa"/>
            <w:vMerge/>
            <w:shd w:val="clear" w:color="auto" w:fill="auto"/>
          </w:tcPr>
          <w:p w14:paraId="0F8D2C16" w14:textId="77777777" w:rsidR="0065426F" w:rsidRPr="00D42E70" w:rsidRDefault="0065426F" w:rsidP="00327C1E">
            <w:pPr>
              <w:rPr>
                <w:rFonts w:ascii="Garamond" w:hAnsi="Garamond"/>
              </w:rPr>
            </w:pPr>
          </w:p>
        </w:tc>
        <w:tc>
          <w:tcPr>
            <w:tcW w:w="3037" w:type="dxa"/>
            <w:shd w:val="clear" w:color="auto" w:fill="auto"/>
          </w:tcPr>
          <w:p w14:paraId="35E0F16E" w14:textId="77777777" w:rsidR="0065426F" w:rsidRPr="00DF6225" w:rsidRDefault="0065426F" w:rsidP="00327C1E">
            <w:pPr>
              <w:rPr>
                <w:rFonts w:ascii="Garamond" w:hAnsi="Garamond"/>
              </w:rPr>
            </w:pPr>
            <w:r w:rsidRPr="0068576A">
              <w:rPr>
                <w:rFonts w:ascii="Garamond" w:hAnsi="Garamond"/>
              </w:rPr>
              <w:t xml:space="preserve">Scholars will </w:t>
            </w:r>
            <w:r>
              <w:rPr>
                <w:rFonts w:ascii="Garamond" w:hAnsi="Garamond"/>
              </w:rPr>
              <w:t xml:space="preserve">be given two choices at a time and picture aides to </w:t>
            </w:r>
            <w:r w:rsidRPr="0068576A">
              <w:rPr>
                <w:rFonts w:ascii="Garamond" w:hAnsi="Garamond"/>
              </w:rPr>
              <w:t>identify when teasing another person is appropriate or inappropriate.</w:t>
            </w:r>
          </w:p>
        </w:tc>
        <w:tc>
          <w:tcPr>
            <w:tcW w:w="2160" w:type="dxa"/>
            <w:vMerge/>
            <w:shd w:val="clear" w:color="auto" w:fill="auto"/>
          </w:tcPr>
          <w:p w14:paraId="119ACD99" w14:textId="77777777" w:rsidR="0065426F" w:rsidRDefault="0065426F" w:rsidP="0065426F">
            <w:pPr>
              <w:pStyle w:val="ListParagraph"/>
              <w:numPr>
                <w:ilvl w:val="0"/>
                <w:numId w:val="5"/>
              </w:numPr>
              <w:rPr>
                <w:rFonts w:ascii="Garamond" w:hAnsi="Garamond"/>
              </w:rPr>
            </w:pPr>
          </w:p>
        </w:tc>
        <w:tc>
          <w:tcPr>
            <w:tcW w:w="2070" w:type="dxa"/>
            <w:vMerge/>
            <w:shd w:val="clear" w:color="auto" w:fill="auto"/>
          </w:tcPr>
          <w:p w14:paraId="7ACE28BE" w14:textId="77777777" w:rsidR="0065426F" w:rsidRDefault="0065426F" w:rsidP="0065426F">
            <w:pPr>
              <w:pStyle w:val="ListParagraph"/>
              <w:numPr>
                <w:ilvl w:val="0"/>
                <w:numId w:val="1"/>
              </w:numPr>
              <w:ind w:left="278" w:hanging="180"/>
              <w:rPr>
                <w:rFonts w:ascii="Garamond" w:hAnsi="Garamond"/>
              </w:rPr>
            </w:pPr>
          </w:p>
        </w:tc>
        <w:tc>
          <w:tcPr>
            <w:tcW w:w="5365" w:type="dxa"/>
            <w:gridSpan w:val="2"/>
            <w:vMerge/>
            <w:shd w:val="clear" w:color="auto" w:fill="auto"/>
          </w:tcPr>
          <w:p w14:paraId="51FDE9C6" w14:textId="77777777" w:rsidR="0065426F" w:rsidRDefault="0065426F" w:rsidP="00327C1E">
            <w:pPr>
              <w:rPr>
                <w:rFonts w:ascii="Garamond" w:hAnsi="Garamond"/>
                <w:sz w:val="20"/>
                <w:szCs w:val="20"/>
              </w:rPr>
            </w:pPr>
          </w:p>
        </w:tc>
      </w:tr>
      <w:tr w:rsidR="0065426F" w14:paraId="7EB8FAA2" w14:textId="77777777" w:rsidTr="00327C1E">
        <w:trPr>
          <w:trHeight w:val="2460"/>
        </w:trPr>
        <w:tc>
          <w:tcPr>
            <w:tcW w:w="1188" w:type="dxa"/>
            <w:vMerge/>
            <w:shd w:val="clear" w:color="auto" w:fill="auto"/>
          </w:tcPr>
          <w:p w14:paraId="755F9D60" w14:textId="77777777" w:rsidR="0065426F" w:rsidRPr="00D42E70" w:rsidRDefault="0065426F" w:rsidP="00327C1E">
            <w:pPr>
              <w:rPr>
                <w:rFonts w:ascii="Garamond" w:hAnsi="Garamond"/>
              </w:rPr>
            </w:pPr>
          </w:p>
        </w:tc>
        <w:tc>
          <w:tcPr>
            <w:tcW w:w="3037" w:type="dxa"/>
            <w:shd w:val="clear" w:color="auto" w:fill="auto"/>
          </w:tcPr>
          <w:p w14:paraId="7025560C" w14:textId="77777777" w:rsidR="0065426F" w:rsidRPr="00DF6225" w:rsidRDefault="0065426F" w:rsidP="00327C1E">
            <w:pPr>
              <w:rPr>
                <w:rFonts w:ascii="Garamond" w:hAnsi="Garamond"/>
              </w:rPr>
            </w:pPr>
            <w:r>
              <w:rPr>
                <w:rFonts w:ascii="Garamond" w:hAnsi="Garamond"/>
              </w:rPr>
              <w:t xml:space="preserve">Scholar will develop signals to call for help in situations of need. </w:t>
            </w:r>
          </w:p>
        </w:tc>
        <w:tc>
          <w:tcPr>
            <w:tcW w:w="2160" w:type="dxa"/>
            <w:vMerge/>
            <w:shd w:val="clear" w:color="auto" w:fill="auto"/>
          </w:tcPr>
          <w:p w14:paraId="6362F308" w14:textId="77777777" w:rsidR="0065426F" w:rsidRDefault="0065426F" w:rsidP="0065426F">
            <w:pPr>
              <w:pStyle w:val="ListParagraph"/>
              <w:numPr>
                <w:ilvl w:val="0"/>
                <w:numId w:val="5"/>
              </w:numPr>
              <w:rPr>
                <w:rFonts w:ascii="Garamond" w:hAnsi="Garamond"/>
              </w:rPr>
            </w:pPr>
          </w:p>
        </w:tc>
        <w:tc>
          <w:tcPr>
            <w:tcW w:w="2070" w:type="dxa"/>
            <w:vMerge/>
            <w:shd w:val="clear" w:color="auto" w:fill="auto"/>
          </w:tcPr>
          <w:p w14:paraId="661270AA" w14:textId="77777777" w:rsidR="0065426F" w:rsidRDefault="0065426F" w:rsidP="0065426F">
            <w:pPr>
              <w:pStyle w:val="ListParagraph"/>
              <w:numPr>
                <w:ilvl w:val="0"/>
                <w:numId w:val="1"/>
              </w:numPr>
              <w:ind w:left="278" w:hanging="180"/>
              <w:rPr>
                <w:rFonts w:ascii="Garamond" w:hAnsi="Garamond"/>
              </w:rPr>
            </w:pPr>
          </w:p>
        </w:tc>
        <w:tc>
          <w:tcPr>
            <w:tcW w:w="5365" w:type="dxa"/>
            <w:gridSpan w:val="2"/>
            <w:vMerge/>
            <w:shd w:val="clear" w:color="auto" w:fill="auto"/>
          </w:tcPr>
          <w:p w14:paraId="6C792623" w14:textId="77777777" w:rsidR="0065426F" w:rsidRDefault="0065426F" w:rsidP="00327C1E">
            <w:pPr>
              <w:rPr>
                <w:rFonts w:ascii="Garamond" w:hAnsi="Garamond"/>
                <w:sz w:val="20"/>
                <w:szCs w:val="20"/>
              </w:rPr>
            </w:pPr>
          </w:p>
        </w:tc>
      </w:tr>
      <w:tr w:rsidR="0065426F" w14:paraId="58A44256" w14:textId="77777777" w:rsidTr="00327C1E">
        <w:trPr>
          <w:trHeight w:val="285"/>
        </w:trPr>
        <w:tc>
          <w:tcPr>
            <w:tcW w:w="1188" w:type="dxa"/>
            <w:vMerge w:val="restart"/>
            <w:shd w:val="clear" w:color="auto" w:fill="auto"/>
          </w:tcPr>
          <w:p w14:paraId="197404AD" w14:textId="77777777" w:rsidR="0065426F" w:rsidRPr="00D42E70" w:rsidRDefault="0065426F" w:rsidP="00327C1E">
            <w:pPr>
              <w:rPr>
                <w:rFonts w:ascii="Garamond" w:hAnsi="Garamond"/>
              </w:rPr>
            </w:pPr>
            <w:r>
              <w:rPr>
                <w:rFonts w:ascii="Garamond" w:hAnsi="Garamond"/>
              </w:rPr>
              <w:lastRenderedPageBreak/>
              <w:t>Week 29</w:t>
            </w:r>
          </w:p>
        </w:tc>
        <w:tc>
          <w:tcPr>
            <w:tcW w:w="3037" w:type="dxa"/>
            <w:shd w:val="clear" w:color="auto" w:fill="auto"/>
          </w:tcPr>
          <w:p w14:paraId="12E42303" w14:textId="77777777" w:rsidR="0065426F" w:rsidRDefault="0065426F" w:rsidP="00327C1E">
            <w:pPr>
              <w:rPr>
                <w:rFonts w:ascii="Garamond" w:hAnsi="Garamond"/>
              </w:rPr>
            </w:pPr>
            <w:r>
              <w:rPr>
                <w:rFonts w:ascii="Garamond" w:hAnsi="Garamond"/>
              </w:rPr>
              <w:t>Scholar will describe appropriate behavior for given settings.</w:t>
            </w:r>
          </w:p>
        </w:tc>
        <w:tc>
          <w:tcPr>
            <w:tcW w:w="2160" w:type="dxa"/>
            <w:vMerge w:val="restart"/>
            <w:shd w:val="clear" w:color="auto" w:fill="auto"/>
          </w:tcPr>
          <w:p w14:paraId="551FEC7A" w14:textId="77777777" w:rsidR="0065426F" w:rsidRDefault="0065426F" w:rsidP="0065426F">
            <w:pPr>
              <w:pStyle w:val="ListParagraph"/>
              <w:numPr>
                <w:ilvl w:val="0"/>
                <w:numId w:val="5"/>
              </w:numPr>
              <w:rPr>
                <w:rFonts w:ascii="Garamond" w:hAnsi="Garamond"/>
              </w:rPr>
            </w:pPr>
            <w:r>
              <w:rPr>
                <w:rFonts w:ascii="Garamond" w:hAnsi="Garamond"/>
              </w:rPr>
              <w:t>setting</w:t>
            </w:r>
          </w:p>
          <w:p w14:paraId="44BFDB9D" w14:textId="77777777" w:rsidR="0065426F" w:rsidRDefault="0065426F" w:rsidP="0065426F">
            <w:pPr>
              <w:pStyle w:val="ListParagraph"/>
              <w:numPr>
                <w:ilvl w:val="0"/>
                <w:numId w:val="5"/>
              </w:numPr>
              <w:rPr>
                <w:rFonts w:ascii="Garamond" w:hAnsi="Garamond"/>
              </w:rPr>
            </w:pPr>
            <w:r>
              <w:rPr>
                <w:rFonts w:ascii="Garamond" w:hAnsi="Garamond"/>
              </w:rPr>
              <w:t>appropriate</w:t>
            </w:r>
          </w:p>
          <w:p w14:paraId="0F58E0F7" w14:textId="77777777" w:rsidR="0065426F" w:rsidRDefault="0065426F" w:rsidP="0065426F">
            <w:pPr>
              <w:pStyle w:val="ListParagraph"/>
              <w:numPr>
                <w:ilvl w:val="0"/>
                <w:numId w:val="5"/>
              </w:numPr>
              <w:rPr>
                <w:rFonts w:ascii="Garamond" w:hAnsi="Garamond"/>
              </w:rPr>
            </w:pPr>
            <w:r>
              <w:rPr>
                <w:rFonts w:ascii="Garamond" w:hAnsi="Garamond"/>
              </w:rPr>
              <w:t>behavior</w:t>
            </w:r>
          </w:p>
          <w:p w14:paraId="5FBB2FC8" w14:textId="77777777" w:rsidR="0065426F" w:rsidRPr="00903287" w:rsidRDefault="0065426F" w:rsidP="0065426F">
            <w:pPr>
              <w:pStyle w:val="ListParagraph"/>
              <w:numPr>
                <w:ilvl w:val="0"/>
                <w:numId w:val="5"/>
              </w:numPr>
              <w:rPr>
                <w:rFonts w:ascii="Garamond" w:hAnsi="Garamond"/>
              </w:rPr>
            </w:pPr>
            <w:r>
              <w:rPr>
                <w:rFonts w:ascii="Garamond" w:hAnsi="Garamond"/>
              </w:rPr>
              <w:t>Not appropriate</w:t>
            </w:r>
          </w:p>
          <w:p w14:paraId="2B24F382" w14:textId="77777777" w:rsidR="0065426F" w:rsidRPr="006165D0" w:rsidRDefault="0065426F" w:rsidP="00327C1E">
            <w:pPr>
              <w:pStyle w:val="ListParagraph"/>
              <w:rPr>
                <w:rFonts w:ascii="Garamond" w:hAnsi="Garamond"/>
              </w:rPr>
            </w:pPr>
          </w:p>
          <w:p w14:paraId="439E92A0" w14:textId="77777777" w:rsidR="0065426F" w:rsidRDefault="0065426F" w:rsidP="00327C1E">
            <w:pPr>
              <w:pStyle w:val="ListParagraph"/>
              <w:rPr>
                <w:rFonts w:ascii="Garamond" w:hAnsi="Garamond"/>
              </w:rPr>
            </w:pPr>
          </w:p>
          <w:p w14:paraId="356BDA25" w14:textId="77777777" w:rsidR="0065426F" w:rsidRPr="00F877F5" w:rsidRDefault="0065426F" w:rsidP="00327C1E">
            <w:pPr>
              <w:pStyle w:val="ListParagraph"/>
              <w:rPr>
                <w:rFonts w:ascii="Garamond" w:hAnsi="Garamond"/>
              </w:rPr>
            </w:pPr>
          </w:p>
          <w:p w14:paraId="059C8500" w14:textId="77777777" w:rsidR="0065426F" w:rsidRDefault="0065426F" w:rsidP="00327C1E">
            <w:pPr>
              <w:rPr>
                <w:rFonts w:ascii="Garamond" w:hAnsi="Garamond"/>
              </w:rPr>
            </w:pPr>
            <w:r w:rsidRPr="00BA2E2D">
              <w:rPr>
                <w:rFonts w:ascii="Garamond" w:hAnsi="Garamond"/>
              </w:rPr>
              <w:t>Vocab</w:t>
            </w:r>
            <w:r>
              <w:rPr>
                <w:rFonts w:ascii="Garamond" w:hAnsi="Garamond"/>
              </w:rPr>
              <w:t>.</w:t>
            </w:r>
            <w:r w:rsidRPr="00BA2E2D">
              <w:rPr>
                <w:rFonts w:ascii="Garamond" w:hAnsi="Garamond"/>
              </w:rPr>
              <w:t xml:space="preserve"> Strategies</w:t>
            </w:r>
          </w:p>
          <w:p w14:paraId="60A71662" w14:textId="77777777" w:rsidR="0065426F" w:rsidRDefault="0065426F" w:rsidP="00327C1E">
            <w:pPr>
              <w:pStyle w:val="ListParagraph"/>
              <w:ind w:left="162"/>
              <w:rPr>
                <w:rFonts w:ascii="Garamond" w:hAnsi="Garamond"/>
              </w:rPr>
            </w:pPr>
            <w:r>
              <w:rPr>
                <w:rFonts w:ascii="Garamond" w:hAnsi="Garamond"/>
              </w:rPr>
              <w:t>*word wall</w:t>
            </w:r>
          </w:p>
          <w:p w14:paraId="05128F16" w14:textId="77777777" w:rsidR="0065426F" w:rsidRDefault="0065426F" w:rsidP="00327C1E">
            <w:pPr>
              <w:pStyle w:val="ListParagraph"/>
              <w:ind w:left="162"/>
              <w:rPr>
                <w:rFonts w:ascii="Garamond" w:hAnsi="Garamond"/>
              </w:rPr>
            </w:pPr>
            <w:r>
              <w:rPr>
                <w:rFonts w:ascii="Garamond" w:hAnsi="Garamond"/>
              </w:rPr>
              <w:t>*picture cards</w:t>
            </w:r>
          </w:p>
          <w:p w14:paraId="3407FE88" w14:textId="77777777" w:rsidR="0065426F" w:rsidRDefault="0065426F" w:rsidP="0065426F">
            <w:pPr>
              <w:pStyle w:val="ListParagraph"/>
              <w:numPr>
                <w:ilvl w:val="0"/>
                <w:numId w:val="5"/>
              </w:numPr>
              <w:rPr>
                <w:rFonts w:ascii="Garamond" w:hAnsi="Garamond"/>
              </w:rPr>
            </w:pPr>
            <w:r w:rsidRPr="00301A5B">
              <w:rPr>
                <w:rFonts w:ascii="Garamond" w:hAnsi="Garamond"/>
              </w:rPr>
              <w:t>*google search</w:t>
            </w:r>
          </w:p>
        </w:tc>
        <w:tc>
          <w:tcPr>
            <w:tcW w:w="2070" w:type="dxa"/>
            <w:vMerge w:val="restart"/>
            <w:shd w:val="clear" w:color="auto" w:fill="auto"/>
          </w:tcPr>
          <w:p w14:paraId="31BC8272" w14:textId="77777777" w:rsidR="0065426F" w:rsidRDefault="0065426F" w:rsidP="0065426F">
            <w:pPr>
              <w:pStyle w:val="ListParagraph"/>
              <w:numPr>
                <w:ilvl w:val="0"/>
                <w:numId w:val="1"/>
              </w:numPr>
              <w:ind w:left="278" w:hanging="180"/>
              <w:rPr>
                <w:rFonts w:ascii="Garamond" w:hAnsi="Garamond"/>
              </w:rPr>
            </w:pPr>
            <w:r>
              <w:rPr>
                <w:rFonts w:ascii="Garamond" w:hAnsi="Garamond"/>
              </w:rPr>
              <w:t>word processor</w:t>
            </w:r>
          </w:p>
          <w:p w14:paraId="27E51D7E" w14:textId="77777777" w:rsidR="0065426F" w:rsidRDefault="0065426F" w:rsidP="0065426F">
            <w:pPr>
              <w:pStyle w:val="ListParagraph"/>
              <w:numPr>
                <w:ilvl w:val="0"/>
                <w:numId w:val="1"/>
              </w:numPr>
              <w:ind w:left="278" w:hanging="180"/>
              <w:rPr>
                <w:rFonts w:ascii="Garamond" w:hAnsi="Garamond"/>
              </w:rPr>
            </w:pPr>
            <w:r>
              <w:rPr>
                <w:rFonts w:ascii="Garamond" w:hAnsi="Garamond"/>
              </w:rPr>
              <w:t>board maker</w:t>
            </w:r>
          </w:p>
          <w:p w14:paraId="1BA92898" w14:textId="77777777" w:rsidR="0065426F" w:rsidRDefault="0065426F" w:rsidP="0065426F">
            <w:pPr>
              <w:pStyle w:val="ListParagraph"/>
              <w:numPr>
                <w:ilvl w:val="0"/>
                <w:numId w:val="1"/>
              </w:numPr>
              <w:ind w:left="278" w:hanging="180"/>
              <w:rPr>
                <w:rFonts w:ascii="Garamond" w:hAnsi="Garamond"/>
              </w:rPr>
            </w:pPr>
            <w:r>
              <w:rPr>
                <w:rFonts w:ascii="Garamond" w:hAnsi="Garamond"/>
              </w:rPr>
              <w:t>picture cards</w:t>
            </w:r>
          </w:p>
          <w:p w14:paraId="4386FD13" w14:textId="77777777" w:rsidR="0065426F" w:rsidRDefault="0065426F" w:rsidP="0065426F">
            <w:pPr>
              <w:pStyle w:val="ListParagraph"/>
              <w:numPr>
                <w:ilvl w:val="0"/>
                <w:numId w:val="1"/>
              </w:numPr>
              <w:ind w:left="278" w:hanging="180"/>
              <w:rPr>
                <w:rFonts w:ascii="Garamond" w:hAnsi="Garamond"/>
              </w:rPr>
            </w:pPr>
            <w:r>
              <w:rPr>
                <w:rFonts w:ascii="Garamond" w:hAnsi="Garamond"/>
              </w:rPr>
              <w:t>choice board</w:t>
            </w:r>
          </w:p>
          <w:p w14:paraId="2CA7A209" w14:textId="77777777" w:rsidR="0065426F" w:rsidRDefault="0065426F" w:rsidP="0065426F">
            <w:pPr>
              <w:pStyle w:val="ListParagraph"/>
              <w:numPr>
                <w:ilvl w:val="0"/>
                <w:numId w:val="1"/>
              </w:numPr>
              <w:ind w:left="278" w:hanging="180"/>
              <w:rPr>
                <w:rFonts w:ascii="Garamond" w:hAnsi="Garamond"/>
              </w:rPr>
            </w:pPr>
            <w:r w:rsidRPr="00DF443C">
              <w:rPr>
                <w:rFonts w:ascii="Garamond" w:hAnsi="Garamond"/>
              </w:rPr>
              <w:t>picture situation cards (when this happens…do this)</w:t>
            </w:r>
          </w:p>
          <w:p w14:paraId="36000ED5" w14:textId="77777777" w:rsidR="0065426F" w:rsidRDefault="0065426F" w:rsidP="0065426F">
            <w:pPr>
              <w:pStyle w:val="ListParagraph"/>
              <w:numPr>
                <w:ilvl w:val="0"/>
                <w:numId w:val="1"/>
              </w:numPr>
              <w:ind w:left="278" w:hanging="180"/>
              <w:rPr>
                <w:rFonts w:ascii="Garamond" w:hAnsi="Garamond"/>
              </w:rPr>
            </w:pPr>
            <w:r>
              <w:rPr>
                <w:rFonts w:ascii="Garamond" w:hAnsi="Garamond"/>
              </w:rPr>
              <w:t>signals (hand gesture, eye gaze)</w:t>
            </w:r>
            <w:r w:rsidRPr="009A0D8B">
              <w:rPr>
                <w:rFonts w:ascii="Garamond" w:hAnsi="Garamond"/>
              </w:rPr>
              <w:t xml:space="preserve"> (level four)</w:t>
            </w:r>
          </w:p>
        </w:tc>
        <w:tc>
          <w:tcPr>
            <w:tcW w:w="5365" w:type="dxa"/>
            <w:gridSpan w:val="2"/>
            <w:vMerge w:val="restart"/>
            <w:shd w:val="clear" w:color="auto" w:fill="auto"/>
          </w:tcPr>
          <w:p w14:paraId="3B45D9DF" w14:textId="77777777" w:rsidR="0065426F" w:rsidRDefault="0065426F" w:rsidP="00327C1E">
            <w:pPr>
              <w:rPr>
                <w:rFonts w:ascii="Garamond" w:hAnsi="Garamond"/>
                <w:sz w:val="20"/>
                <w:szCs w:val="20"/>
              </w:rPr>
            </w:pPr>
            <w:r>
              <w:rPr>
                <w:rFonts w:ascii="Garamond" w:hAnsi="Garamond"/>
                <w:sz w:val="20"/>
                <w:szCs w:val="20"/>
              </w:rPr>
              <w:t>Curriculum pages: 323-324</w:t>
            </w:r>
          </w:p>
          <w:p w14:paraId="01C40759" w14:textId="77777777" w:rsidR="0065426F" w:rsidRPr="0026275F" w:rsidRDefault="0065426F" w:rsidP="00327C1E">
            <w:pPr>
              <w:rPr>
                <w:rFonts w:ascii="Garamond" w:hAnsi="Garamond"/>
                <w:sz w:val="20"/>
                <w:szCs w:val="20"/>
              </w:rPr>
            </w:pPr>
            <w:hyperlink r:id="rId22" w:history="1">
              <w:r w:rsidRPr="00A2060C">
                <w:rPr>
                  <w:rStyle w:val="Hyperlink"/>
                  <w:rFonts w:ascii="Garamond" w:hAnsi="Garamond"/>
                  <w:sz w:val="20"/>
                  <w:szCs w:val="20"/>
                </w:rPr>
                <w:t>Social Skills Activities for Special Children by Darlene M.</w:t>
              </w:r>
            </w:hyperlink>
          </w:p>
          <w:p w14:paraId="585A91CF" w14:textId="77777777" w:rsidR="0065426F" w:rsidRDefault="0065426F" w:rsidP="00327C1E">
            <w:pPr>
              <w:rPr>
                <w:rFonts w:ascii="Garamond" w:hAnsi="Garamond"/>
                <w:sz w:val="20"/>
                <w:szCs w:val="20"/>
              </w:rPr>
            </w:pPr>
          </w:p>
          <w:p w14:paraId="2598A00C" w14:textId="77777777" w:rsidR="0065426F" w:rsidRDefault="0065426F" w:rsidP="00327C1E">
            <w:pPr>
              <w:rPr>
                <w:rFonts w:ascii="Garamond" w:hAnsi="Garamond"/>
                <w:sz w:val="20"/>
                <w:szCs w:val="20"/>
              </w:rPr>
            </w:pPr>
            <w:r w:rsidRPr="0026275F">
              <w:rPr>
                <w:rFonts w:ascii="Garamond" w:hAnsi="Garamond"/>
                <w:sz w:val="20"/>
                <w:szCs w:val="20"/>
              </w:rPr>
              <w:t>Homework Assignments:</w:t>
            </w:r>
            <w:r>
              <w:rPr>
                <w:rFonts w:ascii="Garamond" w:hAnsi="Garamond"/>
                <w:sz w:val="20"/>
                <w:szCs w:val="20"/>
              </w:rPr>
              <w:t xml:space="preserve"> Teacher can create a definitions scenario worksheet where scholars need to distinguish between appropriate and inappropriate behaviors. </w:t>
            </w:r>
          </w:p>
          <w:p w14:paraId="6B40C1C6" w14:textId="77777777" w:rsidR="0065426F" w:rsidRDefault="0065426F" w:rsidP="00327C1E">
            <w:pPr>
              <w:rPr>
                <w:rFonts w:ascii="Garamond" w:hAnsi="Garamond"/>
                <w:sz w:val="20"/>
                <w:szCs w:val="20"/>
              </w:rPr>
            </w:pPr>
          </w:p>
          <w:p w14:paraId="2E56CBD5" w14:textId="77777777" w:rsidR="0065426F" w:rsidRPr="0026275F" w:rsidRDefault="0065426F" w:rsidP="00327C1E">
            <w:pPr>
              <w:rPr>
                <w:rFonts w:ascii="Garamond" w:hAnsi="Garamond"/>
                <w:sz w:val="20"/>
                <w:szCs w:val="20"/>
              </w:rPr>
            </w:pPr>
            <w:r w:rsidRPr="00595E7F">
              <w:rPr>
                <w:rFonts w:ascii="Garamond" w:hAnsi="Garamond"/>
                <w:sz w:val="20"/>
                <w:szCs w:val="20"/>
              </w:rPr>
              <w:t>Extension Activity: Teacher can create work-relate</w:t>
            </w:r>
            <w:r>
              <w:rPr>
                <w:rFonts w:ascii="Garamond" w:hAnsi="Garamond"/>
                <w:sz w:val="20"/>
                <w:szCs w:val="20"/>
              </w:rPr>
              <w:t>d scenario situations. Example: Your boss’s office when he is in a meeting. (Knock and go inside. Come back later and send an email that you stopped by.)</w:t>
            </w:r>
          </w:p>
          <w:p w14:paraId="52D66A71" w14:textId="77777777" w:rsidR="0065426F" w:rsidRDefault="0065426F" w:rsidP="00327C1E">
            <w:pPr>
              <w:rPr>
                <w:rFonts w:ascii="Garamond" w:hAnsi="Garamond"/>
                <w:sz w:val="20"/>
                <w:szCs w:val="20"/>
              </w:rPr>
            </w:pPr>
          </w:p>
          <w:p w14:paraId="06BE5682" w14:textId="77777777" w:rsidR="0065426F" w:rsidRDefault="0065426F" w:rsidP="00327C1E">
            <w:pPr>
              <w:rPr>
                <w:rFonts w:ascii="Garamond" w:hAnsi="Garamond"/>
                <w:sz w:val="20"/>
                <w:szCs w:val="20"/>
              </w:rPr>
            </w:pPr>
            <w:r>
              <w:rPr>
                <w:rFonts w:ascii="Garamond" w:hAnsi="Garamond"/>
                <w:sz w:val="20"/>
                <w:szCs w:val="20"/>
              </w:rPr>
              <w:t xml:space="preserve">Assessment: Scholars will be given a Pre-test (page 324). Directions: give scholar the assessment before teaching (they will get a grade of 100% for participation). For their weekly assessment, scholars will be given a Post-test (page 324). Directions: give scholars post-test after all lessons and activities. The scoring will be based off of answers answered correctly. Note: All assessments are created for level one scholars. The assessment will need to be modified by the teacher if a scholar needs to be assessed at levels two-four.   </w:t>
            </w:r>
          </w:p>
          <w:p w14:paraId="4F096A74" w14:textId="77777777" w:rsidR="0065426F" w:rsidRDefault="0065426F" w:rsidP="00327C1E">
            <w:pPr>
              <w:rPr>
                <w:rFonts w:ascii="Garamond" w:hAnsi="Garamond"/>
                <w:sz w:val="20"/>
                <w:szCs w:val="20"/>
              </w:rPr>
            </w:pPr>
          </w:p>
          <w:p w14:paraId="3745CAF1" w14:textId="77777777" w:rsidR="0065426F" w:rsidRDefault="0065426F" w:rsidP="00327C1E">
            <w:pPr>
              <w:rPr>
                <w:rFonts w:ascii="Garamond" w:hAnsi="Garamond"/>
                <w:sz w:val="20"/>
                <w:szCs w:val="20"/>
              </w:rPr>
            </w:pPr>
          </w:p>
          <w:p w14:paraId="0B87617C" w14:textId="77777777" w:rsidR="0065426F" w:rsidRDefault="0065426F" w:rsidP="00327C1E">
            <w:pPr>
              <w:rPr>
                <w:rFonts w:ascii="Garamond" w:hAnsi="Garamond"/>
                <w:sz w:val="20"/>
                <w:szCs w:val="20"/>
              </w:rPr>
            </w:pPr>
          </w:p>
          <w:p w14:paraId="63B39508" w14:textId="77777777" w:rsidR="0065426F" w:rsidRDefault="0065426F" w:rsidP="00327C1E">
            <w:pPr>
              <w:rPr>
                <w:rFonts w:ascii="Garamond" w:hAnsi="Garamond"/>
                <w:sz w:val="20"/>
                <w:szCs w:val="20"/>
              </w:rPr>
            </w:pPr>
          </w:p>
          <w:p w14:paraId="7B693C94" w14:textId="77777777" w:rsidR="0065426F" w:rsidRDefault="0065426F" w:rsidP="00327C1E">
            <w:pPr>
              <w:rPr>
                <w:rFonts w:ascii="Garamond" w:hAnsi="Garamond"/>
                <w:sz w:val="20"/>
                <w:szCs w:val="20"/>
              </w:rPr>
            </w:pPr>
          </w:p>
          <w:p w14:paraId="0F45F075" w14:textId="77777777" w:rsidR="0065426F" w:rsidRDefault="0065426F" w:rsidP="00327C1E">
            <w:pPr>
              <w:rPr>
                <w:rFonts w:ascii="Garamond" w:hAnsi="Garamond"/>
                <w:sz w:val="20"/>
                <w:szCs w:val="20"/>
              </w:rPr>
            </w:pPr>
          </w:p>
          <w:p w14:paraId="09266132" w14:textId="77777777" w:rsidR="0065426F" w:rsidRDefault="0065426F" w:rsidP="00327C1E">
            <w:pPr>
              <w:rPr>
                <w:rFonts w:ascii="Garamond" w:hAnsi="Garamond"/>
                <w:sz w:val="20"/>
                <w:szCs w:val="20"/>
              </w:rPr>
            </w:pPr>
          </w:p>
          <w:p w14:paraId="206B607B" w14:textId="77777777" w:rsidR="0065426F" w:rsidRDefault="0065426F" w:rsidP="00327C1E">
            <w:pPr>
              <w:rPr>
                <w:rFonts w:ascii="Garamond" w:hAnsi="Garamond"/>
                <w:sz w:val="20"/>
                <w:szCs w:val="20"/>
              </w:rPr>
            </w:pPr>
          </w:p>
          <w:p w14:paraId="526113B1" w14:textId="77777777" w:rsidR="0065426F" w:rsidRDefault="0065426F" w:rsidP="00327C1E">
            <w:pPr>
              <w:rPr>
                <w:rFonts w:ascii="Garamond" w:hAnsi="Garamond"/>
                <w:sz w:val="20"/>
                <w:szCs w:val="20"/>
              </w:rPr>
            </w:pPr>
          </w:p>
          <w:p w14:paraId="713D524D" w14:textId="77777777" w:rsidR="0065426F" w:rsidRDefault="0065426F" w:rsidP="00327C1E">
            <w:pPr>
              <w:rPr>
                <w:rFonts w:ascii="Garamond" w:hAnsi="Garamond"/>
                <w:sz w:val="20"/>
                <w:szCs w:val="20"/>
              </w:rPr>
            </w:pPr>
          </w:p>
          <w:p w14:paraId="588B4E7B" w14:textId="77777777" w:rsidR="0065426F" w:rsidRDefault="0065426F" w:rsidP="00327C1E">
            <w:pPr>
              <w:rPr>
                <w:rFonts w:ascii="Garamond" w:hAnsi="Garamond"/>
                <w:sz w:val="20"/>
                <w:szCs w:val="20"/>
              </w:rPr>
            </w:pPr>
          </w:p>
          <w:p w14:paraId="734E9DEC" w14:textId="77777777" w:rsidR="0065426F" w:rsidRDefault="0065426F" w:rsidP="00327C1E">
            <w:pPr>
              <w:rPr>
                <w:rFonts w:ascii="Garamond" w:hAnsi="Garamond"/>
                <w:sz w:val="20"/>
                <w:szCs w:val="20"/>
              </w:rPr>
            </w:pPr>
          </w:p>
          <w:p w14:paraId="2A0D4D63" w14:textId="77777777" w:rsidR="0065426F" w:rsidRDefault="0065426F" w:rsidP="00327C1E">
            <w:pPr>
              <w:rPr>
                <w:rFonts w:ascii="Garamond" w:hAnsi="Garamond"/>
                <w:sz w:val="20"/>
                <w:szCs w:val="20"/>
              </w:rPr>
            </w:pPr>
          </w:p>
          <w:p w14:paraId="5B5EA31C" w14:textId="77777777" w:rsidR="0065426F" w:rsidRDefault="0065426F" w:rsidP="00327C1E">
            <w:pPr>
              <w:rPr>
                <w:rFonts w:ascii="Garamond" w:hAnsi="Garamond"/>
                <w:sz w:val="20"/>
                <w:szCs w:val="20"/>
              </w:rPr>
            </w:pPr>
          </w:p>
        </w:tc>
      </w:tr>
      <w:tr w:rsidR="0065426F" w14:paraId="2B244226" w14:textId="77777777" w:rsidTr="00327C1E">
        <w:trPr>
          <w:trHeight w:val="375"/>
        </w:trPr>
        <w:tc>
          <w:tcPr>
            <w:tcW w:w="1188" w:type="dxa"/>
            <w:vMerge/>
            <w:shd w:val="clear" w:color="auto" w:fill="auto"/>
          </w:tcPr>
          <w:p w14:paraId="3091BCED" w14:textId="77777777" w:rsidR="0065426F" w:rsidRDefault="0065426F" w:rsidP="00327C1E">
            <w:pPr>
              <w:rPr>
                <w:rFonts w:ascii="Garamond" w:hAnsi="Garamond"/>
              </w:rPr>
            </w:pPr>
          </w:p>
        </w:tc>
        <w:tc>
          <w:tcPr>
            <w:tcW w:w="3037" w:type="dxa"/>
            <w:shd w:val="clear" w:color="auto" w:fill="auto"/>
          </w:tcPr>
          <w:p w14:paraId="6209A836" w14:textId="77777777" w:rsidR="0065426F" w:rsidRDefault="0065426F" w:rsidP="00327C1E">
            <w:pPr>
              <w:rPr>
                <w:rFonts w:ascii="Garamond" w:hAnsi="Garamond"/>
              </w:rPr>
            </w:pPr>
            <w:r>
              <w:rPr>
                <w:rFonts w:ascii="Garamond" w:hAnsi="Garamond"/>
              </w:rPr>
              <w:t>Scholar will identify</w:t>
            </w:r>
            <w:r w:rsidRPr="00C156A9">
              <w:rPr>
                <w:rFonts w:ascii="Garamond" w:hAnsi="Garamond"/>
              </w:rPr>
              <w:t xml:space="preserve"> appropri</w:t>
            </w:r>
            <w:r>
              <w:rPr>
                <w:rFonts w:ascii="Garamond" w:hAnsi="Garamond"/>
              </w:rPr>
              <w:t>ate behavior for given settings with the use of picture aides.</w:t>
            </w:r>
          </w:p>
        </w:tc>
        <w:tc>
          <w:tcPr>
            <w:tcW w:w="2160" w:type="dxa"/>
            <w:vMerge/>
            <w:shd w:val="clear" w:color="auto" w:fill="auto"/>
          </w:tcPr>
          <w:p w14:paraId="278710D6" w14:textId="77777777" w:rsidR="0065426F" w:rsidRDefault="0065426F" w:rsidP="0065426F">
            <w:pPr>
              <w:pStyle w:val="ListParagraph"/>
              <w:numPr>
                <w:ilvl w:val="0"/>
                <w:numId w:val="5"/>
              </w:numPr>
              <w:rPr>
                <w:rFonts w:ascii="Garamond" w:hAnsi="Garamond"/>
              </w:rPr>
            </w:pPr>
          </w:p>
        </w:tc>
        <w:tc>
          <w:tcPr>
            <w:tcW w:w="2070" w:type="dxa"/>
            <w:vMerge/>
            <w:shd w:val="clear" w:color="auto" w:fill="auto"/>
          </w:tcPr>
          <w:p w14:paraId="039DA6D5" w14:textId="77777777" w:rsidR="0065426F" w:rsidRDefault="0065426F" w:rsidP="0065426F">
            <w:pPr>
              <w:pStyle w:val="ListParagraph"/>
              <w:numPr>
                <w:ilvl w:val="0"/>
                <w:numId w:val="1"/>
              </w:numPr>
              <w:ind w:left="278" w:hanging="180"/>
              <w:rPr>
                <w:rFonts w:ascii="Garamond" w:hAnsi="Garamond"/>
              </w:rPr>
            </w:pPr>
          </w:p>
        </w:tc>
        <w:tc>
          <w:tcPr>
            <w:tcW w:w="5365" w:type="dxa"/>
            <w:gridSpan w:val="2"/>
            <w:vMerge/>
            <w:shd w:val="clear" w:color="auto" w:fill="auto"/>
          </w:tcPr>
          <w:p w14:paraId="5215D8A0" w14:textId="77777777" w:rsidR="0065426F" w:rsidRDefault="0065426F" w:rsidP="00327C1E">
            <w:pPr>
              <w:rPr>
                <w:rFonts w:ascii="Garamond" w:hAnsi="Garamond"/>
                <w:sz w:val="20"/>
                <w:szCs w:val="20"/>
              </w:rPr>
            </w:pPr>
          </w:p>
        </w:tc>
      </w:tr>
      <w:tr w:rsidR="0065426F" w14:paraId="2FCBCF22" w14:textId="77777777" w:rsidTr="00327C1E">
        <w:trPr>
          <w:trHeight w:val="840"/>
        </w:trPr>
        <w:tc>
          <w:tcPr>
            <w:tcW w:w="1188" w:type="dxa"/>
            <w:vMerge/>
            <w:shd w:val="clear" w:color="auto" w:fill="auto"/>
          </w:tcPr>
          <w:p w14:paraId="290A8559" w14:textId="77777777" w:rsidR="0065426F" w:rsidRPr="00D42E70" w:rsidRDefault="0065426F" w:rsidP="00327C1E">
            <w:pPr>
              <w:rPr>
                <w:rFonts w:ascii="Garamond" w:hAnsi="Garamond"/>
              </w:rPr>
            </w:pPr>
          </w:p>
        </w:tc>
        <w:tc>
          <w:tcPr>
            <w:tcW w:w="3037" w:type="dxa"/>
            <w:shd w:val="clear" w:color="auto" w:fill="auto"/>
          </w:tcPr>
          <w:p w14:paraId="13AA5D22" w14:textId="77777777" w:rsidR="0065426F" w:rsidRDefault="0065426F" w:rsidP="00327C1E">
            <w:pPr>
              <w:rPr>
                <w:rFonts w:ascii="Garamond" w:hAnsi="Garamond"/>
              </w:rPr>
            </w:pPr>
            <w:r>
              <w:rPr>
                <w:rFonts w:ascii="Garamond" w:hAnsi="Garamond"/>
              </w:rPr>
              <w:t>Scholar will identify</w:t>
            </w:r>
            <w:r w:rsidRPr="00C156A9">
              <w:rPr>
                <w:rFonts w:ascii="Garamond" w:hAnsi="Garamond"/>
              </w:rPr>
              <w:t xml:space="preserve"> appropri</w:t>
            </w:r>
            <w:r>
              <w:rPr>
                <w:rFonts w:ascii="Garamond" w:hAnsi="Garamond"/>
              </w:rPr>
              <w:t xml:space="preserve">ate behavior for given settings when given two choices. </w:t>
            </w:r>
          </w:p>
        </w:tc>
        <w:tc>
          <w:tcPr>
            <w:tcW w:w="2160" w:type="dxa"/>
            <w:vMerge/>
            <w:shd w:val="clear" w:color="auto" w:fill="auto"/>
          </w:tcPr>
          <w:p w14:paraId="09C3A4DE" w14:textId="77777777" w:rsidR="0065426F" w:rsidRDefault="0065426F" w:rsidP="0065426F">
            <w:pPr>
              <w:pStyle w:val="ListParagraph"/>
              <w:numPr>
                <w:ilvl w:val="0"/>
                <w:numId w:val="5"/>
              </w:numPr>
              <w:rPr>
                <w:rFonts w:ascii="Garamond" w:hAnsi="Garamond"/>
              </w:rPr>
            </w:pPr>
          </w:p>
        </w:tc>
        <w:tc>
          <w:tcPr>
            <w:tcW w:w="2070" w:type="dxa"/>
            <w:vMerge/>
            <w:shd w:val="clear" w:color="auto" w:fill="auto"/>
          </w:tcPr>
          <w:p w14:paraId="31987F03" w14:textId="77777777" w:rsidR="0065426F" w:rsidRDefault="0065426F" w:rsidP="0065426F">
            <w:pPr>
              <w:pStyle w:val="ListParagraph"/>
              <w:numPr>
                <w:ilvl w:val="0"/>
                <w:numId w:val="1"/>
              </w:numPr>
              <w:ind w:left="278" w:hanging="180"/>
              <w:rPr>
                <w:rFonts w:ascii="Garamond" w:hAnsi="Garamond"/>
              </w:rPr>
            </w:pPr>
          </w:p>
        </w:tc>
        <w:tc>
          <w:tcPr>
            <w:tcW w:w="5365" w:type="dxa"/>
            <w:gridSpan w:val="2"/>
            <w:vMerge/>
            <w:shd w:val="clear" w:color="auto" w:fill="auto"/>
          </w:tcPr>
          <w:p w14:paraId="424D6FEE" w14:textId="77777777" w:rsidR="0065426F" w:rsidRDefault="0065426F" w:rsidP="00327C1E">
            <w:pPr>
              <w:rPr>
                <w:rFonts w:ascii="Garamond" w:hAnsi="Garamond"/>
                <w:sz w:val="20"/>
                <w:szCs w:val="20"/>
              </w:rPr>
            </w:pPr>
          </w:p>
        </w:tc>
      </w:tr>
      <w:tr w:rsidR="0065426F" w14:paraId="44D4CDEE" w14:textId="77777777" w:rsidTr="00327C1E">
        <w:trPr>
          <w:trHeight w:val="2475"/>
        </w:trPr>
        <w:tc>
          <w:tcPr>
            <w:tcW w:w="1188" w:type="dxa"/>
            <w:vMerge/>
            <w:shd w:val="clear" w:color="auto" w:fill="auto"/>
          </w:tcPr>
          <w:p w14:paraId="38D624BE" w14:textId="77777777" w:rsidR="0065426F" w:rsidRPr="00D42E70" w:rsidRDefault="0065426F" w:rsidP="00327C1E">
            <w:pPr>
              <w:rPr>
                <w:rFonts w:ascii="Garamond" w:hAnsi="Garamond"/>
              </w:rPr>
            </w:pPr>
          </w:p>
        </w:tc>
        <w:tc>
          <w:tcPr>
            <w:tcW w:w="3037" w:type="dxa"/>
            <w:shd w:val="clear" w:color="auto" w:fill="auto"/>
          </w:tcPr>
          <w:p w14:paraId="0A4C5B41" w14:textId="77777777" w:rsidR="0065426F" w:rsidRDefault="0065426F" w:rsidP="00327C1E">
            <w:pPr>
              <w:rPr>
                <w:rFonts w:ascii="Garamond" w:hAnsi="Garamond"/>
              </w:rPr>
            </w:pPr>
            <w:r>
              <w:rPr>
                <w:rFonts w:ascii="Garamond" w:hAnsi="Garamond"/>
              </w:rPr>
              <w:t>Scholar will demonstrate</w:t>
            </w:r>
            <w:r w:rsidRPr="00C156A9">
              <w:rPr>
                <w:rFonts w:ascii="Garamond" w:hAnsi="Garamond"/>
              </w:rPr>
              <w:t xml:space="preserve"> appropriate behavior for given settings.</w:t>
            </w:r>
          </w:p>
        </w:tc>
        <w:tc>
          <w:tcPr>
            <w:tcW w:w="2160" w:type="dxa"/>
            <w:vMerge/>
            <w:shd w:val="clear" w:color="auto" w:fill="auto"/>
          </w:tcPr>
          <w:p w14:paraId="2E557201" w14:textId="77777777" w:rsidR="0065426F" w:rsidRDefault="0065426F" w:rsidP="0065426F">
            <w:pPr>
              <w:pStyle w:val="ListParagraph"/>
              <w:numPr>
                <w:ilvl w:val="0"/>
                <w:numId w:val="5"/>
              </w:numPr>
              <w:rPr>
                <w:rFonts w:ascii="Garamond" w:hAnsi="Garamond"/>
              </w:rPr>
            </w:pPr>
          </w:p>
        </w:tc>
        <w:tc>
          <w:tcPr>
            <w:tcW w:w="2070" w:type="dxa"/>
            <w:vMerge/>
            <w:shd w:val="clear" w:color="auto" w:fill="auto"/>
          </w:tcPr>
          <w:p w14:paraId="1F035C58" w14:textId="77777777" w:rsidR="0065426F" w:rsidRDefault="0065426F" w:rsidP="0065426F">
            <w:pPr>
              <w:pStyle w:val="ListParagraph"/>
              <w:numPr>
                <w:ilvl w:val="0"/>
                <w:numId w:val="1"/>
              </w:numPr>
              <w:ind w:left="278" w:hanging="180"/>
              <w:rPr>
                <w:rFonts w:ascii="Garamond" w:hAnsi="Garamond"/>
              </w:rPr>
            </w:pPr>
          </w:p>
        </w:tc>
        <w:tc>
          <w:tcPr>
            <w:tcW w:w="5365" w:type="dxa"/>
            <w:gridSpan w:val="2"/>
            <w:vMerge/>
            <w:shd w:val="clear" w:color="auto" w:fill="auto"/>
          </w:tcPr>
          <w:p w14:paraId="5EFA567C" w14:textId="77777777" w:rsidR="0065426F" w:rsidRDefault="0065426F" w:rsidP="00327C1E">
            <w:pPr>
              <w:rPr>
                <w:rFonts w:ascii="Garamond" w:hAnsi="Garamond"/>
                <w:sz w:val="20"/>
                <w:szCs w:val="20"/>
              </w:rPr>
            </w:pPr>
          </w:p>
        </w:tc>
      </w:tr>
      <w:tr w:rsidR="0065426F" w14:paraId="6D6CF682" w14:textId="77777777" w:rsidTr="00327C1E">
        <w:trPr>
          <w:trHeight w:val="240"/>
        </w:trPr>
        <w:tc>
          <w:tcPr>
            <w:tcW w:w="1188" w:type="dxa"/>
            <w:vMerge w:val="restart"/>
            <w:shd w:val="clear" w:color="auto" w:fill="auto"/>
          </w:tcPr>
          <w:p w14:paraId="32ECF91B" w14:textId="77777777" w:rsidR="0065426F" w:rsidRPr="00D42E70" w:rsidRDefault="0065426F" w:rsidP="00327C1E">
            <w:pPr>
              <w:rPr>
                <w:rFonts w:ascii="Garamond" w:hAnsi="Garamond"/>
              </w:rPr>
            </w:pPr>
            <w:r>
              <w:rPr>
                <w:rFonts w:ascii="Garamond" w:hAnsi="Garamond"/>
              </w:rPr>
              <w:lastRenderedPageBreak/>
              <w:t>Week 30</w:t>
            </w:r>
          </w:p>
        </w:tc>
        <w:tc>
          <w:tcPr>
            <w:tcW w:w="3037" w:type="dxa"/>
            <w:shd w:val="clear" w:color="auto" w:fill="auto"/>
          </w:tcPr>
          <w:p w14:paraId="481D4BE3" w14:textId="77777777" w:rsidR="0065426F" w:rsidRDefault="0065426F" w:rsidP="00327C1E">
            <w:pPr>
              <w:rPr>
                <w:rFonts w:ascii="Garamond" w:hAnsi="Garamond"/>
              </w:rPr>
            </w:pPr>
            <w:r>
              <w:rPr>
                <w:rFonts w:ascii="Garamond" w:hAnsi="Garamond"/>
              </w:rPr>
              <w:t xml:space="preserve">Scholars will list four hints that confirm that their behavior is appropriate at a given time. </w:t>
            </w:r>
          </w:p>
        </w:tc>
        <w:tc>
          <w:tcPr>
            <w:tcW w:w="2160" w:type="dxa"/>
            <w:vMerge w:val="restart"/>
            <w:shd w:val="clear" w:color="auto" w:fill="auto"/>
          </w:tcPr>
          <w:p w14:paraId="26F51D75" w14:textId="77777777" w:rsidR="0065426F" w:rsidRDefault="0065426F" w:rsidP="0065426F">
            <w:pPr>
              <w:pStyle w:val="ListParagraph"/>
              <w:numPr>
                <w:ilvl w:val="0"/>
                <w:numId w:val="5"/>
              </w:numPr>
              <w:rPr>
                <w:rFonts w:ascii="Garamond" w:hAnsi="Garamond"/>
              </w:rPr>
            </w:pPr>
            <w:r>
              <w:rPr>
                <w:rFonts w:ascii="Garamond" w:hAnsi="Garamond"/>
              </w:rPr>
              <w:t>setting</w:t>
            </w:r>
          </w:p>
          <w:p w14:paraId="2477CAC0" w14:textId="77777777" w:rsidR="0065426F" w:rsidRDefault="0065426F" w:rsidP="0065426F">
            <w:pPr>
              <w:pStyle w:val="ListParagraph"/>
              <w:numPr>
                <w:ilvl w:val="0"/>
                <w:numId w:val="5"/>
              </w:numPr>
              <w:rPr>
                <w:rFonts w:ascii="Garamond" w:hAnsi="Garamond"/>
              </w:rPr>
            </w:pPr>
            <w:r>
              <w:rPr>
                <w:rFonts w:ascii="Garamond" w:hAnsi="Garamond"/>
              </w:rPr>
              <w:t>appropriate</w:t>
            </w:r>
          </w:p>
          <w:p w14:paraId="22A9F8E6" w14:textId="77777777" w:rsidR="0065426F" w:rsidRDefault="0065426F" w:rsidP="0065426F">
            <w:pPr>
              <w:pStyle w:val="ListParagraph"/>
              <w:numPr>
                <w:ilvl w:val="0"/>
                <w:numId w:val="5"/>
              </w:numPr>
              <w:rPr>
                <w:rFonts w:ascii="Garamond" w:hAnsi="Garamond"/>
              </w:rPr>
            </w:pPr>
            <w:r>
              <w:rPr>
                <w:rFonts w:ascii="Garamond" w:hAnsi="Garamond"/>
              </w:rPr>
              <w:t>behavior</w:t>
            </w:r>
          </w:p>
          <w:p w14:paraId="6DBE5E87" w14:textId="77777777" w:rsidR="0065426F" w:rsidRPr="00903287" w:rsidRDefault="0065426F" w:rsidP="0065426F">
            <w:pPr>
              <w:pStyle w:val="ListParagraph"/>
              <w:numPr>
                <w:ilvl w:val="0"/>
                <w:numId w:val="5"/>
              </w:numPr>
              <w:rPr>
                <w:rFonts w:ascii="Garamond" w:hAnsi="Garamond"/>
              </w:rPr>
            </w:pPr>
            <w:r>
              <w:rPr>
                <w:rFonts w:ascii="Garamond" w:hAnsi="Garamond"/>
              </w:rPr>
              <w:t>Not appropriate</w:t>
            </w:r>
          </w:p>
          <w:p w14:paraId="3B3D4C1E" w14:textId="77777777" w:rsidR="0065426F" w:rsidRPr="006165D0" w:rsidRDefault="0065426F" w:rsidP="00327C1E">
            <w:pPr>
              <w:pStyle w:val="ListParagraph"/>
              <w:rPr>
                <w:rFonts w:ascii="Garamond" w:hAnsi="Garamond"/>
              </w:rPr>
            </w:pPr>
          </w:p>
          <w:p w14:paraId="399DE41B" w14:textId="77777777" w:rsidR="0065426F" w:rsidRDefault="0065426F" w:rsidP="00327C1E">
            <w:pPr>
              <w:pStyle w:val="ListParagraph"/>
              <w:rPr>
                <w:rFonts w:ascii="Garamond" w:hAnsi="Garamond"/>
              </w:rPr>
            </w:pPr>
          </w:p>
          <w:p w14:paraId="7944A50A" w14:textId="77777777" w:rsidR="0065426F" w:rsidRPr="00F877F5" w:rsidRDefault="0065426F" w:rsidP="00327C1E">
            <w:pPr>
              <w:pStyle w:val="ListParagraph"/>
              <w:rPr>
                <w:rFonts w:ascii="Garamond" w:hAnsi="Garamond"/>
              </w:rPr>
            </w:pPr>
          </w:p>
          <w:p w14:paraId="597C6A8A" w14:textId="77777777" w:rsidR="0065426F" w:rsidRDefault="0065426F" w:rsidP="00327C1E">
            <w:pPr>
              <w:rPr>
                <w:rFonts w:ascii="Garamond" w:hAnsi="Garamond"/>
              </w:rPr>
            </w:pPr>
            <w:r w:rsidRPr="00BA2E2D">
              <w:rPr>
                <w:rFonts w:ascii="Garamond" w:hAnsi="Garamond"/>
              </w:rPr>
              <w:t>Vocab</w:t>
            </w:r>
            <w:r>
              <w:rPr>
                <w:rFonts w:ascii="Garamond" w:hAnsi="Garamond"/>
              </w:rPr>
              <w:t>.</w:t>
            </w:r>
            <w:r w:rsidRPr="00BA2E2D">
              <w:rPr>
                <w:rFonts w:ascii="Garamond" w:hAnsi="Garamond"/>
              </w:rPr>
              <w:t xml:space="preserve"> Strategies</w:t>
            </w:r>
          </w:p>
          <w:p w14:paraId="15101E5B" w14:textId="77777777" w:rsidR="0065426F" w:rsidRDefault="0065426F" w:rsidP="00327C1E">
            <w:pPr>
              <w:pStyle w:val="ListParagraph"/>
              <w:ind w:left="162"/>
              <w:rPr>
                <w:rFonts w:ascii="Garamond" w:hAnsi="Garamond"/>
              </w:rPr>
            </w:pPr>
            <w:r>
              <w:rPr>
                <w:rFonts w:ascii="Garamond" w:hAnsi="Garamond"/>
              </w:rPr>
              <w:t>*word wall</w:t>
            </w:r>
          </w:p>
          <w:p w14:paraId="266943F4" w14:textId="77777777" w:rsidR="0065426F" w:rsidRDefault="0065426F" w:rsidP="00327C1E">
            <w:pPr>
              <w:pStyle w:val="ListParagraph"/>
              <w:ind w:left="162"/>
              <w:rPr>
                <w:rFonts w:ascii="Garamond" w:hAnsi="Garamond"/>
              </w:rPr>
            </w:pPr>
            <w:r>
              <w:rPr>
                <w:rFonts w:ascii="Garamond" w:hAnsi="Garamond"/>
              </w:rPr>
              <w:t>*picture cards</w:t>
            </w:r>
          </w:p>
          <w:p w14:paraId="2F60B8A4" w14:textId="77777777" w:rsidR="0065426F" w:rsidRDefault="0065426F" w:rsidP="0065426F">
            <w:pPr>
              <w:pStyle w:val="ListParagraph"/>
              <w:numPr>
                <w:ilvl w:val="0"/>
                <w:numId w:val="5"/>
              </w:numPr>
              <w:rPr>
                <w:rFonts w:ascii="Garamond" w:hAnsi="Garamond"/>
              </w:rPr>
            </w:pPr>
            <w:r w:rsidRPr="00301A5B">
              <w:rPr>
                <w:rFonts w:ascii="Garamond" w:hAnsi="Garamond"/>
              </w:rPr>
              <w:t>*google search</w:t>
            </w:r>
          </w:p>
        </w:tc>
        <w:tc>
          <w:tcPr>
            <w:tcW w:w="2070" w:type="dxa"/>
            <w:vMerge w:val="restart"/>
            <w:shd w:val="clear" w:color="auto" w:fill="auto"/>
          </w:tcPr>
          <w:p w14:paraId="2C982C9E" w14:textId="77777777" w:rsidR="0065426F" w:rsidRDefault="0065426F" w:rsidP="0065426F">
            <w:pPr>
              <w:pStyle w:val="ListParagraph"/>
              <w:numPr>
                <w:ilvl w:val="0"/>
                <w:numId w:val="1"/>
              </w:numPr>
              <w:ind w:left="278" w:hanging="180"/>
              <w:rPr>
                <w:rFonts w:ascii="Garamond" w:hAnsi="Garamond"/>
              </w:rPr>
            </w:pPr>
            <w:r>
              <w:rPr>
                <w:rFonts w:ascii="Garamond" w:hAnsi="Garamond"/>
              </w:rPr>
              <w:t>word processor</w:t>
            </w:r>
          </w:p>
          <w:p w14:paraId="64F47659" w14:textId="77777777" w:rsidR="0065426F" w:rsidRDefault="0065426F" w:rsidP="0065426F">
            <w:pPr>
              <w:pStyle w:val="ListParagraph"/>
              <w:numPr>
                <w:ilvl w:val="0"/>
                <w:numId w:val="1"/>
              </w:numPr>
              <w:ind w:left="278" w:hanging="180"/>
              <w:rPr>
                <w:rFonts w:ascii="Garamond" w:hAnsi="Garamond"/>
              </w:rPr>
            </w:pPr>
            <w:r>
              <w:rPr>
                <w:rFonts w:ascii="Garamond" w:hAnsi="Garamond"/>
              </w:rPr>
              <w:t>board maker</w:t>
            </w:r>
          </w:p>
          <w:p w14:paraId="116D2314" w14:textId="77777777" w:rsidR="0065426F" w:rsidRDefault="0065426F" w:rsidP="0065426F">
            <w:pPr>
              <w:pStyle w:val="ListParagraph"/>
              <w:numPr>
                <w:ilvl w:val="0"/>
                <w:numId w:val="1"/>
              </w:numPr>
              <w:ind w:left="278" w:hanging="180"/>
              <w:rPr>
                <w:rFonts w:ascii="Garamond" w:hAnsi="Garamond"/>
              </w:rPr>
            </w:pPr>
            <w:r>
              <w:rPr>
                <w:rFonts w:ascii="Garamond" w:hAnsi="Garamond"/>
              </w:rPr>
              <w:t>picture cards</w:t>
            </w:r>
          </w:p>
          <w:p w14:paraId="22E77B94" w14:textId="77777777" w:rsidR="0065426F" w:rsidRDefault="0065426F" w:rsidP="0065426F">
            <w:pPr>
              <w:pStyle w:val="ListParagraph"/>
              <w:numPr>
                <w:ilvl w:val="0"/>
                <w:numId w:val="1"/>
              </w:numPr>
              <w:ind w:left="278" w:hanging="180"/>
              <w:rPr>
                <w:rFonts w:ascii="Garamond" w:hAnsi="Garamond"/>
              </w:rPr>
            </w:pPr>
            <w:r>
              <w:rPr>
                <w:rFonts w:ascii="Garamond" w:hAnsi="Garamond"/>
              </w:rPr>
              <w:t>choice board</w:t>
            </w:r>
          </w:p>
          <w:p w14:paraId="257C90EB" w14:textId="77777777" w:rsidR="0065426F" w:rsidRDefault="0065426F" w:rsidP="0065426F">
            <w:pPr>
              <w:pStyle w:val="ListParagraph"/>
              <w:numPr>
                <w:ilvl w:val="0"/>
                <w:numId w:val="1"/>
              </w:numPr>
              <w:ind w:left="278" w:hanging="180"/>
              <w:rPr>
                <w:rFonts w:ascii="Garamond" w:hAnsi="Garamond"/>
              </w:rPr>
            </w:pPr>
            <w:r w:rsidRPr="00DF443C">
              <w:rPr>
                <w:rFonts w:ascii="Garamond" w:hAnsi="Garamond"/>
              </w:rPr>
              <w:t>picture situation cards (when this happens…do this)</w:t>
            </w:r>
          </w:p>
          <w:p w14:paraId="36D04B08" w14:textId="77777777" w:rsidR="0065426F" w:rsidRDefault="0065426F" w:rsidP="0065426F">
            <w:pPr>
              <w:pStyle w:val="ListParagraph"/>
              <w:numPr>
                <w:ilvl w:val="0"/>
                <w:numId w:val="1"/>
              </w:numPr>
              <w:ind w:left="278" w:hanging="180"/>
              <w:rPr>
                <w:rFonts w:ascii="Garamond" w:hAnsi="Garamond"/>
              </w:rPr>
            </w:pPr>
            <w:r>
              <w:rPr>
                <w:rFonts w:ascii="Garamond" w:hAnsi="Garamond"/>
              </w:rPr>
              <w:t>signals (hand gesture, eye gaze)</w:t>
            </w:r>
            <w:r w:rsidRPr="009A0D8B">
              <w:rPr>
                <w:rFonts w:ascii="Garamond" w:hAnsi="Garamond"/>
              </w:rPr>
              <w:t xml:space="preserve"> (level four)</w:t>
            </w:r>
          </w:p>
        </w:tc>
        <w:tc>
          <w:tcPr>
            <w:tcW w:w="5365" w:type="dxa"/>
            <w:gridSpan w:val="2"/>
            <w:vMerge w:val="restart"/>
            <w:shd w:val="clear" w:color="auto" w:fill="auto"/>
          </w:tcPr>
          <w:p w14:paraId="6FDB4C91" w14:textId="77777777" w:rsidR="0065426F" w:rsidRDefault="0065426F" w:rsidP="00327C1E">
            <w:pPr>
              <w:rPr>
                <w:rFonts w:ascii="Garamond" w:hAnsi="Garamond"/>
                <w:sz w:val="20"/>
                <w:szCs w:val="20"/>
              </w:rPr>
            </w:pPr>
            <w:r>
              <w:rPr>
                <w:rFonts w:ascii="Garamond" w:hAnsi="Garamond"/>
                <w:sz w:val="20"/>
                <w:szCs w:val="20"/>
              </w:rPr>
              <w:t>Curriculum pages: 325-326</w:t>
            </w:r>
          </w:p>
          <w:p w14:paraId="4B154EA3" w14:textId="77777777" w:rsidR="0065426F" w:rsidRPr="0026275F" w:rsidRDefault="0065426F" w:rsidP="00327C1E">
            <w:pPr>
              <w:rPr>
                <w:rFonts w:ascii="Garamond" w:hAnsi="Garamond"/>
                <w:sz w:val="20"/>
                <w:szCs w:val="20"/>
              </w:rPr>
            </w:pPr>
            <w:hyperlink r:id="rId23" w:history="1">
              <w:r w:rsidRPr="00A2060C">
                <w:rPr>
                  <w:rStyle w:val="Hyperlink"/>
                  <w:rFonts w:ascii="Garamond" w:hAnsi="Garamond"/>
                  <w:sz w:val="20"/>
                  <w:szCs w:val="20"/>
                </w:rPr>
                <w:t>Social Skills Activities for Special Children by Darlene M.</w:t>
              </w:r>
            </w:hyperlink>
          </w:p>
          <w:p w14:paraId="0B7695B7" w14:textId="77777777" w:rsidR="0065426F" w:rsidRDefault="0065426F" w:rsidP="00327C1E">
            <w:pPr>
              <w:rPr>
                <w:rFonts w:ascii="Garamond" w:hAnsi="Garamond"/>
                <w:sz w:val="20"/>
                <w:szCs w:val="20"/>
              </w:rPr>
            </w:pPr>
          </w:p>
          <w:p w14:paraId="5F5A406E" w14:textId="77777777" w:rsidR="0065426F" w:rsidRDefault="0065426F" w:rsidP="00327C1E">
            <w:pPr>
              <w:rPr>
                <w:rFonts w:ascii="Garamond" w:hAnsi="Garamond"/>
                <w:sz w:val="20"/>
                <w:szCs w:val="20"/>
              </w:rPr>
            </w:pPr>
            <w:r w:rsidRPr="0026275F">
              <w:rPr>
                <w:rFonts w:ascii="Garamond" w:hAnsi="Garamond"/>
                <w:sz w:val="20"/>
                <w:szCs w:val="20"/>
              </w:rPr>
              <w:t>Homework Assignments:</w:t>
            </w:r>
            <w:r>
              <w:rPr>
                <w:rFonts w:ascii="Garamond" w:hAnsi="Garamond"/>
                <w:sz w:val="20"/>
                <w:szCs w:val="20"/>
              </w:rPr>
              <w:t xml:space="preserve"> Teacher can create a definitions scenario worksheet where scholars need to distinguish between appropriate and inappropriate behaviors. </w:t>
            </w:r>
          </w:p>
          <w:p w14:paraId="2466A995" w14:textId="77777777" w:rsidR="0065426F" w:rsidRDefault="0065426F" w:rsidP="00327C1E">
            <w:pPr>
              <w:rPr>
                <w:rFonts w:ascii="Garamond" w:hAnsi="Garamond"/>
                <w:sz w:val="20"/>
                <w:szCs w:val="20"/>
              </w:rPr>
            </w:pPr>
          </w:p>
          <w:p w14:paraId="11848901" w14:textId="77777777" w:rsidR="0065426F" w:rsidRPr="00F01724" w:rsidRDefault="0065426F" w:rsidP="00327C1E">
            <w:pPr>
              <w:rPr>
                <w:rFonts w:ascii="Garamond" w:hAnsi="Garamond"/>
                <w:sz w:val="20"/>
                <w:szCs w:val="20"/>
              </w:rPr>
            </w:pPr>
            <w:r w:rsidRPr="00595E7F">
              <w:rPr>
                <w:rFonts w:ascii="Garamond" w:hAnsi="Garamond"/>
                <w:sz w:val="20"/>
                <w:szCs w:val="20"/>
              </w:rPr>
              <w:t>Extension Activity: Teacher can create work-relate</w:t>
            </w:r>
            <w:r>
              <w:rPr>
                <w:rFonts w:ascii="Garamond" w:hAnsi="Garamond"/>
                <w:sz w:val="20"/>
                <w:szCs w:val="20"/>
              </w:rPr>
              <w:t>d scenario situations. Example: When your co-worker does something great, how should you respond in an appropriate way? (</w:t>
            </w:r>
            <w:r>
              <w:rPr>
                <w:rFonts w:ascii="Garamond" w:hAnsi="Garamond"/>
                <w:i/>
                <w:sz w:val="20"/>
                <w:szCs w:val="20"/>
              </w:rPr>
              <w:t>Awesome job! Thumbs up)</w:t>
            </w:r>
          </w:p>
          <w:p w14:paraId="2488B6F8" w14:textId="77777777" w:rsidR="0065426F" w:rsidRDefault="0065426F" w:rsidP="00327C1E">
            <w:pPr>
              <w:rPr>
                <w:rFonts w:ascii="Garamond" w:hAnsi="Garamond"/>
                <w:sz w:val="20"/>
                <w:szCs w:val="20"/>
              </w:rPr>
            </w:pPr>
          </w:p>
          <w:p w14:paraId="2BE00623" w14:textId="77777777" w:rsidR="0065426F" w:rsidRDefault="0065426F" w:rsidP="00327C1E">
            <w:pPr>
              <w:rPr>
                <w:rFonts w:ascii="Garamond" w:hAnsi="Garamond"/>
                <w:sz w:val="20"/>
                <w:szCs w:val="20"/>
              </w:rPr>
            </w:pPr>
            <w:r>
              <w:rPr>
                <w:rFonts w:ascii="Garamond" w:hAnsi="Garamond"/>
                <w:sz w:val="20"/>
                <w:szCs w:val="20"/>
              </w:rPr>
              <w:t xml:space="preserve">Assessment: Scholars will be given a Pre-test (page 326). Directions: give scholar the assessment before teaching (they will get a grade of 100% for participation). For their weekly assessment, scholars will be given a Post-test (page 326). Directions: give scholars post-test after all lessons and activities. The scoring will be based off of answers answered correctly. Note: All assessments are created for level one scholars. The assessment will need to be modified by the teacher if a scholar needs to be assessed at levels two-four.   </w:t>
            </w:r>
          </w:p>
          <w:p w14:paraId="4C582F7A" w14:textId="77777777" w:rsidR="0065426F" w:rsidRDefault="0065426F" w:rsidP="00327C1E">
            <w:pPr>
              <w:rPr>
                <w:rFonts w:ascii="Garamond" w:hAnsi="Garamond"/>
                <w:sz w:val="20"/>
                <w:szCs w:val="20"/>
              </w:rPr>
            </w:pPr>
          </w:p>
          <w:p w14:paraId="6E222F16" w14:textId="77777777" w:rsidR="0065426F" w:rsidRDefault="0065426F" w:rsidP="00327C1E">
            <w:pPr>
              <w:rPr>
                <w:rFonts w:ascii="Garamond" w:hAnsi="Garamond"/>
                <w:sz w:val="20"/>
                <w:szCs w:val="20"/>
              </w:rPr>
            </w:pPr>
          </w:p>
          <w:p w14:paraId="3075620B" w14:textId="77777777" w:rsidR="0065426F" w:rsidRDefault="0065426F" w:rsidP="00327C1E">
            <w:pPr>
              <w:rPr>
                <w:rFonts w:ascii="Garamond" w:hAnsi="Garamond"/>
                <w:sz w:val="20"/>
                <w:szCs w:val="20"/>
              </w:rPr>
            </w:pPr>
          </w:p>
          <w:p w14:paraId="223F0E00" w14:textId="77777777" w:rsidR="0065426F" w:rsidRDefault="0065426F" w:rsidP="00327C1E">
            <w:pPr>
              <w:rPr>
                <w:rFonts w:ascii="Garamond" w:hAnsi="Garamond"/>
                <w:sz w:val="20"/>
                <w:szCs w:val="20"/>
              </w:rPr>
            </w:pPr>
          </w:p>
          <w:p w14:paraId="6808CCD8" w14:textId="77777777" w:rsidR="0065426F" w:rsidRDefault="0065426F" w:rsidP="00327C1E">
            <w:pPr>
              <w:rPr>
                <w:rFonts w:ascii="Garamond" w:hAnsi="Garamond"/>
                <w:sz w:val="20"/>
                <w:szCs w:val="20"/>
              </w:rPr>
            </w:pPr>
          </w:p>
          <w:p w14:paraId="34A7792C" w14:textId="77777777" w:rsidR="0065426F" w:rsidRDefault="0065426F" w:rsidP="00327C1E">
            <w:pPr>
              <w:rPr>
                <w:rFonts w:ascii="Garamond" w:hAnsi="Garamond"/>
                <w:sz w:val="20"/>
                <w:szCs w:val="20"/>
              </w:rPr>
            </w:pPr>
          </w:p>
          <w:p w14:paraId="17E06CBF" w14:textId="77777777" w:rsidR="0065426F" w:rsidRDefault="0065426F" w:rsidP="00327C1E">
            <w:pPr>
              <w:rPr>
                <w:rFonts w:ascii="Garamond" w:hAnsi="Garamond"/>
                <w:sz w:val="20"/>
                <w:szCs w:val="20"/>
              </w:rPr>
            </w:pPr>
          </w:p>
          <w:p w14:paraId="17B8941C" w14:textId="77777777" w:rsidR="0065426F" w:rsidRDefault="0065426F" w:rsidP="00327C1E">
            <w:pPr>
              <w:rPr>
                <w:rFonts w:ascii="Garamond" w:hAnsi="Garamond"/>
                <w:sz w:val="20"/>
                <w:szCs w:val="20"/>
              </w:rPr>
            </w:pPr>
          </w:p>
          <w:p w14:paraId="1F16BCE8" w14:textId="77777777" w:rsidR="0065426F" w:rsidRDefault="0065426F" w:rsidP="00327C1E">
            <w:pPr>
              <w:rPr>
                <w:rFonts w:ascii="Garamond" w:hAnsi="Garamond"/>
                <w:sz w:val="20"/>
                <w:szCs w:val="20"/>
              </w:rPr>
            </w:pPr>
          </w:p>
          <w:p w14:paraId="4659D5BD" w14:textId="77777777" w:rsidR="0065426F" w:rsidRDefault="0065426F" w:rsidP="00327C1E">
            <w:pPr>
              <w:rPr>
                <w:rFonts w:ascii="Garamond" w:hAnsi="Garamond"/>
                <w:sz w:val="20"/>
                <w:szCs w:val="20"/>
              </w:rPr>
            </w:pPr>
          </w:p>
          <w:p w14:paraId="7F699C1B" w14:textId="77777777" w:rsidR="0065426F" w:rsidRDefault="0065426F" w:rsidP="00327C1E">
            <w:pPr>
              <w:rPr>
                <w:rFonts w:ascii="Garamond" w:hAnsi="Garamond"/>
                <w:sz w:val="20"/>
                <w:szCs w:val="20"/>
              </w:rPr>
            </w:pPr>
          </w:p>
          <w:p w14:paraId="1196BFF5" w14:textId="77777777" w:rsidR="0065426F" w:rsidRDefault="0065426F" w:rsidP="00327C1E">
            <w:pPr>
              <w:rPr>
                <w:rFonts w:ascii="Garamond" w:hAnsi="Garamond"/>
                <w:sz w:val="20"/>
                <w:szCs w:val="20"/>
              </w:rPr>
            </w:pPr>
          </w:p>
          <w:p w14:paraId="5F4ECF20" w14:textId="77777777" w:rsidR="0065426F" w:rsidRDefault="0065426F" w:rsidP="00327C1E">
            <w:pPr>
              <w:rPr>
                <w:rFonts w:ascii="Garamond" w:hAnsi="Garamond"/>
                <w:sz w:val="20"/>
                <w:szCs w:val="20"/>
              </w:rPr>
            </w:pPr>
          </w:p>
        </w:tc>
      </w:tr>
      <w:tr w:rsidR="0065426F" w14:paraId="6749B12C" w14:textId="77777777" w:rsidTr="00327C1E">
        <w:trPr>
          <w:trHeight w:val="315"/>
        </w:trPr>
        <w:tc>
          <w:tcPr>
            <w:tcW w:w="1188" w:type="dxa"/>
            <w:vMerge/>
            <w:shd w:val="clear" w:color="auto" w:fill="auto"/>
          </w:tcPr>
          <w:p w14:paraId="0839CB0C" w14:textId="77777777" w:rsidR="0065426F" w:rsidRPr="00D42E70" w:rsidRDefault="0065426F" w:rsidP="00327C1E">
            <w:pPr>
              <w:rPr>
                <w:rFonts w:ascii="Garamond" w:hAnsi="Garamond"/>
              </w:rPr>
            </w:pPr>
          </w:p>
        </w:tc>
        <w:tc>
          <w:tcPr>
            <w:tcW w:w="3037" w:type="dxa"/>
            <w:shd w:val="clear" w:color="auto" w:fill="auto"/>
          </w:tcPr>
          <w:p w14:paraId="2C2F3B8A" w14:textId="77777777" w:rsidR="0065426F" w:rsidRDefault="0065426F" w:rsidP="00327C1E">
            <w:pPr>
              <w:rPr>
                <w:rFonts w:ascii="Garamond" w:hAnsi="Garamond"/>
              </w:rPr>
            </w:pPr>
            <w:r>
              <w:rPr>
                <w:rFonts w:ascii="Garamond" w:hAnsi="Garamond"/>
              </w:rPr>
              <w:t>Scholars will choice</w:t>
            </w:r>
            <w:r w:rsidRPr="00AE72F6">
              <w:rPr>
                <w:rFonts w:ascii="Garamond" w:hAnsi="Garamond"/>
              </w:rPr>
              <w:t xml:space="preserve"> four </w:t>
            </w:r>
            <w:r>
              <w:rPr>
                <w:rFonts w:ascii="Garamond" w:hAnsi="Garamond"/>
              </w:rPr>
              <w:t xml:space="preserve">picture </w:t>
            </w:r>
            <w:r w:rsidRPr="00AE72F6">
              <w:rPr>
                <w:rFonts w:ascii="Garamond" w:hAnsi="Garamond"/>
              </w:rPr>
              <w:t xml:space="preserve">hints that confirm that their behavior is appropriate at a given time. </w:t>
            </w:r>
          </w:p>
        </w:tc>
        <w:tc>
          <w:tcPr>
            <w:tcW w:w="2160" w:type="dxa"/>
            <w:vMerge/>
            <w:shd w:val="clear" w:color="auto" w:fill="auto"/>
          </w:tcPr>
          <w:p w14:paraId="2B0BEF1B" w14:textId="77777777" w:rsidR="0065426F" w:rsidRDefault="0065426F" w:rsidP="0065426F">
            <w:pPr>
              <w:pStyle w:val="ListParagraph"/>
              <w:numPr>
                <w:ilvl w:val="0"/>
                <w:numId w:val="5"/>
              </w:numPr>
              <w:rPr>
                <w:rFonts w:ascii="Garamond" w:hAnsi="Garamond"/>
              </w:rPr>
            </w:pPr>
          </w:p>
        </w:tc>
        <w:tc>
          <w:tcPr>
            <w:tcW w:w="2070" w:type="dxa"/>
            <w:vMerge/>
            <w:shd w:val="clear" w:color="auto" w:fill="auto"/>
          </w:tcPr>
          <w:p w14:paraId="03E0ADB6" w14:textId="77777777" w:rsidR="0065426F" w:rsidRDefault="0065426F" w:rsidP="0065426F">
            <w:pPr>
              <w:pStyle w:val="ListParagraph"/>
              <w:numPr>
                <w:ilvl w:val="0"/>
                <w:numId w:val="1"/>
              </w:numPr>
              <w:ind w:left="278" w:hanging="180"/>
              <w:rPr>
                <w:rFonts w:ascii="Garamond" w:hAnsi="Garamond"/>
              </w:rPr>
            </w:pPr>
          </w:p>
        </w:tc>
        <w:tc>
          <w:tcPr>
            <w:tcW w:w="5365" w:type="dxa"/>
            <w:gridSpan w:val="2"/>
            <w:vMerge/>
            <w:shd w:val="clear" w:color="auto" w:fill="auto"/>
          </w:tcPr>
          <w:p w14:paraId="5D74DCDB" w14:textId="77777777" w:rsidR="0065426F" w:rsidRDefault="0065426F" w:rsidP="00327C1E">
            <w:pPr>
              <w:rPr>
                <w:rFonts w:ascii="Garamond" w:hAnsi="Garamond"/>
                <w:sz w:val="20"/>
                <w:szCs w:val="20"/>
              </w:rPr>
            </w:pPr>
          </w:p>
        </w:tc>
      </w:tr>
      <w:tr w:rsidR="0065426F" w14:paraId="60E5E657" w14:textId="77777777" w:rsidTr="00327C1E">
        <w:trPr>
          <w:trHeight w:val="690"/>
        </w:trPr>
        <w:tc>
          <w:tcPr>
            <w:tcW w:w="1188" w:type="dxa"/>
            <w:vMerge/>
            <w:shd w:val="clear" w:color="auto" w:fill="auto"/>
          </w:tcPr>
          <w:p w14:paraId="111EC93E" w14:textId="77777777" w:rsidR="0065426F" w:rsidRPr="00D42E70" w:rsidRDefault="0065426F" w:rsidP="00327C1E">
            <w:pPr>
              <w:rPr>
                <w:rFonts w:ascii="Garamond" w:hAnsi="Garamond"/>
              </w:rPr>
            </w:pPr>
          </w:p>
        </w:tc>
        <w:tc>
          <w:tcPr>
            <w:tcW w:w="3037" w:type="dxa"/>
            <w:shd w:val="clear" w:color="auto" w:fill="auto"/>
          </w:tcPr>
          <w:p w14:paraId="651B0459" w14:textId="77777777" w:rsidR="0065426F" w:rsidRDefault="0065426F" w:rsidP="00327C1E">
            <w:pPr>
              <w:rPr>
                <w:rFonts w:ascii="Garamond" w:hAnsi="Garamond"/>
              </w:rPr>
            </w:pPr>
            <w:r>
              <w:rPr>
                <w:rFonts w:ascii="Garamond" w:hAnsi="Garamond"/>
              </w:rPr>
              <w:t>Scholars will choose between two answer choices</w:t>
            </w:r>
            <w:r w:rsidRPr="00AE72F6">
              <w:rPr>
                <w:rFonts w:ascii="Garamond" w:hAnsi="Garamond"/>
              </w:rPr>
              <w:t xml:space="preserve"> that confirm that their behavior is appropriate at a given time. </w:t>
            </w:r>
          </w:p>
        </w:tc>
        <w:tc>
          <w:tcPr>
            <w:tcW w:w="2160" w:type="dxa"/>
            <w:vMerge/>
            <w:shd w:val="clear" w:color="auto" w:fill="auto"/>
          </w:tcPr>
          <w:p w14:paraId="5882A658" w14:textId="77777777" w:rsidR="0065426F" w:rsidRDefault="0065426F" w:rsidP="0065426F">
            <w:pPr>
              <w:pStyle w:val="ListParagraph"/>
              <w:numPr>
                <w:ilvl w:val="0"/>
                <w:numId w:val="5"/>
              </w:numPr>
              <w:rPr>
                <w:rFonts w:ascii="Garamond" w:hAnsi="Garamond"/>
              </w:rPr>
            </w:pPr>
          </w:p>
        </w:tc>
        <w:tc>
          <w:tcPr>
            <w:tcW w:w="2070" w:type="dxa"/>
            <w:vMerge/>
            <w:shd w:val="clear" w:color="auto" w:fill="auto"/>
          </w:tcPr>
          <w:p w14:paraId="273459E8" w14:textId="77777777" w:rsidR="0065426F" w:rsidRDefault="0065426F" w:rsidP="0065426F">
            <w:pPr>
              <w:pStyle w:val="ListParagraph"/>
              <w:numPr>
                <w:ilvl w:val="0"/>
                <w:numId w:val="1"/>
              </w:numPr>
              <w:ind w:left="278" w:hanging="180"/>
              <w:rPr>
                <w:rFonts w:ascii="Garamond" w:hAnsi="Garamond"/>
              </w:rPr>
            </w:pPr>
          </w:p>
        </w:tc>
        <w:tc>
          <w:tcPr>
            <w:tcW w:w="5365" w:type="dxa"/>
            <w:gridSpan w:val="2"/>
            <w:vMerge/>
            <w:shd w:val="clear" w:color="auto" w:fill="auto"/>
          </w:tcPr>
          <w:p w14:paraId="1E69EE41" w14:textId="77777777" w:rsidR="0065426F" w:rsidRDefault="0065426F" w:rsidP="00327C1E">
            <w:pPr>
              <w:rPr>
                <w:rFonts w:ascii="Garamond" w:hAnsi="Garamond"/>
                <w:sz w:val="20"/>
                <w:szCs w:val="20"/>
              </w:rPr>
            </w:pPr>
          </w:p>
        </w:tc>
      </w:tr>
      <w:tr w:rsidR="0065426F" w14:paraId="05791827" w14:textId="77777777" w:rsidTr="00327C1E">
        <w:trPr>
          <w:trHeight w:val="4245"/>
        </w:trPr>
        <w:tc>
          <w:tcPr>
            <w:tcW w:w="1188" w:type="dxa"/>
            <w:vMerge/>
            <w:shd w:val="clear" w:color="auto" w:fill="auto"/>
          </w:tcPr>
          <w:p w14:paraId="6EC27051" w14:textId="77777777" w:rsidR="0065426F" w:rsidRPr="00D42E70" w:rsidRDefault="0065426F" w:rsidP="00327C1E">
            <w:pPr>
              <w:rPr>
                <w:rFonts w:ascii="Garamond" w:hAnsi="Garamond"/>
              </w:rPr>
            </w:pPr>
          </w:p>
        </w:tc>
        <w:tc>
          <w:tcPr>
            <w:tcW w:w="3037" w:type="dxa"/>
            <w:shd w:val="clear" w:color="auto" w:fill="auto"/>
          </w:tcPr>
          <w:p w14:paraId="345BD607" w14:textId="77777777" w:rsidR="0065426F" w:rsidRDefault="0065426F" w:rsidP="00327C1E">
            <w:pPr>
              <w:rPr>
                <w:rFonts w:ascii="Garamond" w:hAnsi="Garamond"/>
              </w:rPr>
            </w:pPr>
            <w:r>
              <w:rPr>
                <w:rFonts w:ascii="Garamond" w:hAnsi="Garamond"/>
              </w:rPr>
              <w:t xml:space="preserve">Scholars will demonstrate appropriate behavior for given settings. </w:t>
            </w:r>
          </w:p>
        </w:tc>
        <w:tc>
          <w:tcPr>
            <w:tcW w:w="2160" w:type="dxa"/>
            <w:vMerge/>
            <w:shd w:val="clear" w:color="auto" w:fill="auto"/>
          </w:tcPr>
          <w:p w14:paraId="422E9519" w14:textId="77777777" w:rsidR="0065426F" w:rsidRDefault="0065426F" w:rsidP="0065426F">
            <w:pPr>
              <w:pStyle w:val="ListParagraph"/>
              <w:numPr>
                <w:ilvl w:val="0"/>
                <w:numId w:val="5"/>
              </w:numPr>
              <w:rPr>
                <w:rFonts w:ascii="Garamond" w:hAnsi="Garamond"/>
              </w:rPr>
            </w:pPr>
          </w:p>
        </w:tc>
        <w:tc>
          <w:tcPr>
            <w:tcW w:w="2070" w:type="dxa"/>
            <w:vMerge/>
            <w:shd w:val="clear" w:color="auto" w:fill="auto"/>
          </w:tcPr>
          <w:p w14:paraId="101AAFA9" w14:textId="77777777" w:rsidR="0065426F" w:rsidRDefault="0065426F" w:rsidP="0065426F">
            <w:pPr>
              <w:pStyle w:val="ListParagraph"/>
              <w:numPr>
                <w:ilvl w:val="0"/>
                <w:numId w:val="1"/>
              </w:numPr>
              <w:ind w:left="278" w:hanging="180"/>
              <w:rPr>
                <w:rFonts w:ascii="Garamond" w:hAnsi="Garamond"/>
              </w:rPr>
            </w:pPr>
          </w:p>
        </w:tc>
        <w:tc>
          <w:tcPr>
            <w:tcW w:w="5365" w:type="dxa"/>
            <w:gridSpan w:val="2"/>
            <w:vMerge/>
            <w:shd w:val="clear" w:color="auto" w:fill="auto"/>
          </w:tcPr>
          <w:p w14:paraId="6AD1961F" w14:textId="77777777" w:rsidR="0065426F" w:rsidRDefault="0065426F" w:rsidP="00327C1E">
            <w:pPr>
              <w:rPr>
                <w:rFonts w:ascii="Garamond" w:hAnsi="Garamond"/>
                <w:sz w:val="20"/>
                <w:szCs w:val="20"/>
              </w:rPr>
            </w:pPr>
          </w:p>
        </w:tc>
      </w:tr>
      <w:tr w:rsidR="0065426F" w:rsidRPr="00D42E70" w14:paraId="021DB74E" w14:textId="77777777" w:rsidTr="00327C1E">
        <w:trPr>
          <w:trHeight w:val="3770"/>
        </w:trPr>
        <w:tc>
          <w:tcPr>
            <w:tcW w:w="13820" w:type="dxa"/>
            <w:gridSpan w:val="6"/>
            <w:shd w:val="clear" w:color="auto" w:fill="auto"/>
          </w:tcPr>
          <w:p w14:paraId="11A0516F" w14:textId="77777777" w:rsidR="0065426F" w:rsidRPr="008A4408" w:rsidRDefault="0065426F" w:rsidP="00327C1E">
            <w:pPr>
              <w:rPr>
                <w:rFonts w:ascii="Garamond" w:hAnsi="Garamond"/>
                <w:b/>
              </w:rPr>
            </w:pPr>
            <w:r w:rsidRPr="008A4408">
              <w:rPr>
                <w:rFonts w:ascii="Garamond" w:hAnsi="Garamond"/>
                <w:b/>
              </w:rPr>
              <w:lastRenderedPageBreak/>
              <w:t xml:space="preserve">Notes/Reflection on Unit: </w:t>
            </w:r>
          </w:p>
          <w:p w14:paraId="4E60CAD1" w14:textId="77777777" w:rsidR="0065426F" w:rsidRDefault="0065426F" w:rsidP="00327C1E">
            <w:pPr>
              <w:rPr>
                <w:rFonts w:ascii="Garamond" w:hAnsi="Garamond"/>
                <w:b/>
              </w:rPr>
            </w:pPr>
          </w:p>
          <w:p w14:paraId="7251964E" w14:textId="77777777" w:rsidR="0065426F" w:rsidRPr="00F01724" w:rsidRDefault="0065426F" w:rsidP="00327C1E">
            <w:pPr>
              <w:rPr>
                <w:rFonts w:ascii="Garamond" w:hAnsi="Garamond"/>
              </w:rPr>
            </w:pPr>
            <w:r>
              <w:rPr>
                <w:rFonts w:ascii="Garamond" w:hAnsi="Garamond"/>
              </w:rPr>
              <w:t xml:space="preserve">Please be specific about what worked and did not work with students. Also, please make suggestions on other things that you would have liked to see in this unit. A survey will be emailed to you so you may provide your responses. </w:t>
            </w:r>
          </w:p>
          <w:p w14:paraId="3F001B22" w14:textId="77777777" w:rsidR="0065426F" w:rsidRPr="00D42E70" w:rsidRDefault="0065426F" w:rsidP="00327C1E">
            <w:pPr>
              <w:rPr>
                <w:rFonts w:ascii="Garamond" w:hAnsi="Garamond"/>
              </w:rPr>
            </w:pPr>
          </w:p>
        </w:tc>
      </w:tr>
    </w:tbl>
    <w:p w14:paraId="296A5046" w14:textId="77777777" w:rsidR="00FC247A" w:rsidRPr="00D42E70" w:rsidRDefault="00FC247A">
      <w:pPr>
        <w:rPr>
          <w:rFonts w:ascii="Garamond" w:hAnsi="Garamond"/>
        </w:rPr>
      </w:pPr>
    </w:p>
    <w:sectPr w:rsidR="00FC247A" w:rsidRPr="00D42E70" w:rsidSect="00EF1485">
      <w:headerReference w:type="default" r:id="rId24"/>
      <w:pgSz w:w="15840" w:h="12240" w:orient="landscape"/>
      <w:pgMar w:top="2143"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A64F7" w14:textId="77777777" w:rsidR="00C03BCB" w:rsidRDefault="00C03BCB" w:rsidP="00EF1485">
      <w:r>
        <w:separator/>
      </w:r>
    </w:p>
  </w:endnote>
  <w:endnote w:type="continuationSeparator" w:id="0">
    <w:p w14:paraId="25E0AF9B" w14:textId="77777777" w:rsidR="00C03BCB" w:rsidRDefault="00C03BCB" w:rsidP="00EF1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70B5A" w14:textId="77777777" w:rsidR="00C03BCB" w:rsidRDefault="00C03BCB" w:rsidP="00EF1485">
      <w:r>
        <w:separator/>
      </w:r>
    </w:p>
  </w:footnote>
  <w:footnote w:type="continuationSeparator" w:id="0">
    <w:p w14:paraId="692C8E4D" w14:textId="77777777" w:rsidR="00C03BCB" w:rsidRDefault="00C03BCB" w:rsidP="00EF1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3DCC0" w14:textId="141B840F" w:rsidR="00FC1613" w:rsidRDefault="00FC1613" w:rsidP="00E376BE">
    <w:pPr>
      <w:pStyle w:val="Header"/>
      <w:ind w:left="2160" w:hanging="2160"/>
    </w:pPr>
    <w:r>
      <w:rPr>
        <w:noProof/>
      </w:rPr>
      <w:drawing>
        <wp:inline distT="0" distB="0" distL="0" distR="0" wp14:anchorId="6C5E96EA" wp14:editId="03D07EF4">
          <wp:extent cx="1308100" cy="689610"/>
          <wp:effectExtent l="0" t="0" r="12700" b="0"/>
          <wp:docPr id="1" name="Picture 1" descr="IDEA_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A_Logo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100" cy="689610"/>
                  </a:xfrm>
                  <a:prstGeom prst="rect">
                    <a:avLst/>
                  </a:prstGeom>
                  <a:noFill/>
                  <a:ln>
                    <a:noFill/>
                  </a:ln>
                </pic:spPr>
              </pic:pic>
            </a:graphicData>
          </a:graphic>
        </wp:inline>
      </w:drawing>
    </w:r>
    <w:r>
      <w:tab/>
    </w:r>
    <w:r>
      <w:tab/>
    </w:r>
    <w:r>
      <w:tab/>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315D5"/>
    <w:multiLevelType w:val="hybridMultilevel"/>
    <w:tmpl w:val="A4087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7941016"/>
    <w:multiLevelType w:val="hybridMultilevel"/>
    <w:tmpl w:val="A050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496CAB"/>
    <w:multiLevelType w:val="hybridMultilevel"/>
    <w:tmpl w:val="535085B8"/>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3">
    <w:nsid w:val="2C2246FF"/>
    <w:multiLevelType w:val="hybridMultilevel"/>
    <w:tmpl w:val="C9CC4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6376B1"/>
    <w:multiLevelType w:val="hybridMultilevel"/>
    <w:tmpl w:val="8FBE1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F3789A"/>
    <w:multiLevelType w:val="hybridMultilevel"/>
    <w:tmpl w:val="0EECCD00"/>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6">
    <w:nsid w:val="49A16056"/>
    <w:multiLevelType w:val="hybridMultilevel"/>
    <w:tmpl w:val="3CA61C56"/>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7">
    <w:nsid w:val="50033D1B"/>
    <w:multiLevelType w:val="hybridMultilevel"/>
    <w:tmpl w:val="F16C606C"/>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8">
    <w:nsid w:val="5237460A"/>
    <w:multiLevelType w:val="hybridMultilevel"/>
    <w:tmpl w:val="AB62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C535F8"/>
    <w:multiLevelType w:val="hybridMultilevel"/>
    <w:tmpl w:val="516A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0A3700"/>
    <w:multiLevelType w:val="hybridMultilevel"/>
    <w:tmpl w:val="EFE0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B54B5F"/>
    <w:multiLevelType w:val="hybridMultilevel"/>
    <w:tmpl w:val="8754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9"/>
  </w:num>
  <w:num w:numId="4">
    <w:abstractNumId w:val="3"/>
  </w:num>
  <w:num w:numId="5">
    <w:abstractNumId w:val="1"/>
  </w:num>
  <w:num w:numId="6">
    <w:abstractNumId w:val="4"/>
  </w:num>
  <w:num w:numId="7">
    <w:abstractNumId w:val="11"/>
  </w:num>
  <w:num w:numId="8">
    <w:abstractNumId w:val="6"/>
  </w:num>
  <w:num w:numId="9">
    <w:abstractNumId w:val="7"/>
  </w:num>
  <w:num w:numId="10">
    <w:abstractNumId w:val="5"/>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485"/>
    <w:rsid w:val="00036F60"/>
    <w:rsid w:val="000477DA"/>
    <w:rsid w:val="00084C46"/>
    <w:rsid w:val="000A3071"/>
    <w:rsid w:val="000E418C"/>
    <w:rsid w:val="00101544"/>
    <w:rsid w:val="00154564"/>
    <w:rsid w:val="00171D4E"/>
    <w:rsid w:val="0019749C"/>
    <w:rsid w:val="001C7CBE"/>
    <w:rsid w:val="001F3F76"/>
    <w:rsid w:val="001F6CED"/>
    <w:rsid w:val="002713F1"/>
    <w:rsid w:val="00281975"/>
    <w:rsid w:val="00287070"/>
    <w:rsid w:val="00296DBB"/>
    <w:rsid w:val="002B6ECF"/>
    <w:rsid w:val="002E7CA9"/>
    <w:rsid w:val="00303709"/>
    <w:rsid w:val="00322D36"/>
    <w:rsid w:val="00361A9C"/>
    <w:rsid w:val="00361F32"/>
    <w:rsid w:val="003649E3"/>
    <w:rsid w:val="003A58DB"/>
    <w:rsid w:val="003A791F"/>
    <w:rsid w:val="003C0031"/>
    <w:rsid w:val="004A0157"/>
    <w:rsid w:val="004D2B73"/>
    <w:rsid w:val="005171DA"/>
    <w:rsid w:val="005264B3"/>
    <w:rsid w:val="00553062"/>
    <w:rsid w:val="00560E05"/>
    <w:rsid w:val="00582C37"/>
    <w:rsid w:val="00587C4D"/>
    <w:rsid w:val="005F0670"/>
    <w:rsid w:val="006000E2"/>
    <w:rsid w:val="00633FE2"/>
    <w:rsid w:val="0064109C"/>
    <w:rsid w:val="0065426F"/>
    <w:rsid w:val="00661271"/>
    <w:rsid w:val="006757CF"/>
    <w:rsid w:val="0067665C"/>
    <w:rsid w:val="006F7509"/>
    <w:rsid w:val="00701A68"/>
    <w:rsid w:val="0075099A"/>
    <w:rsid w:val="00766156"/>
    <w:rsid w:val="00795E80"/>
    <w:rsid w:val="007A1690"/>
    <w:rsid w:val="008237A6"/>
    <w:rsid w:val="00864DB6"/>
    <w:rsid w:val="008F2427"/>
    <w:rsid w:val="009263FC"/>
    <w:rsid w:val="009977A0"/>
    <w:rsid w:val="009A62B0"/>
    <w:rsid w:val="009D20D6"/>
    <w:rsid w:val="009E1D7F"/>
    <w:rsid w:val="00A06913"/>
    <w:rsid w:val="00A22259"/>
    <w:rsid w:val="00A4059C"/>
    <w:rsid w:val="00A7025C"/>
    <w:rsid w:val="00A94F9F"/>
    <w:rsid w:val="00AC0C40"/>
    <w:rsid w:val="00B04186"/>
    <w:rsid w:val="00B65469"/>
    <w:rsid w:val="00BA2CFB"/>
    <w:rsid w:val="00BB5BB9"/>
    <w:rsid w:val="00BF4561"/>
    <w:rsid w:val="00C03BCB"/>
    <w:rsid w:val="00C431AC"/>
    <w:rsid w:val="00CB6F70"/>
    <w:rsid w:val="00D42E70"/>
    <w:rsid w:val="00D6387B"/>
    <w:rsid w:val="00DB625F"/>
    <w:rsid w:val="00DB7637"/>
    <w:rsid w:val="00DD7F63"/>
    <w:rsid w:val="00DE0B73"/>
    <w:rsid w:val="00E14C9A"/>
    <w:rsid w:val="00E376BE"/>
    <w:rsid w:val="00E719DD"/>
    <w:rsid w:val="00EC7230"/>
    <w:rsid w:val="00EF1485"/>
    <w:rsid w:val="00EF7CF6"/>
    <w:rsid w:val="00F06C14"/>
    <w:rsid w:val="00F2078D"/>
    <w:rsid w:val="00F76696"/>
    <w:rsid w:val="00F9384F"/>
    <w:rsid w:val="00FA4EA4"/>
    <w:rsid w:val="00FC1613"/>
    <w:rsid w:val="00FC2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3FC4DC"/>
  <w14:defaultImageDpi w14:val="300"/>
  <w15:docId w15:val="{CDADFA8F-4587-4DBC-ABDB-0FE284CC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485"/>
    <w:pPr>
      <w:tabs>
        <w:tab w:val="center" w:pos="4320"/>
        <w:tab w:val="right" w:pos="8640"/>
      </w:tabs>
    </w:pPr>
  </w:style>
  <w:style w:type="character" w:customStyle="1" w:styleId="HeaderChar">
    <w:name w:val="Header Char"/>
    <w:basedOn w:val="DefaultParagraphFont"/>
    <w:link w:val="Header"/>
    <w:uiPriority w:val="99"/>
    <w:rsid w:val="00EF1485"/>
  </w:style>
  <w:style w:type="paragraph" w:styleId="Footer">
    <w:name w:val="footer"/>
    <w:basedOn w:val="Normal"/>
    <w:link w:val="FooterChar"/>
    <w:uiPriority w:val="99"/>
    <w:unhideWhenUsed/>
    <w:rsid w:val="00EF1485"/>
    <w:pPr>
      <w:tabs>
        <w:tab w:val="center" w:pos="4320"/>
        <w:tab w:val="right" w:pos="8640"/>
      </w:tabs>
    </w:pPr>
  </w:style>
  <w:style w:type="character" w:customStyle="1" w:styleId="FooterChar">
    <w:name w:val="Footer Char"/>
    <w:basedOn w:val="DefaultParagraphFont"/>
    <w:link w:val="Footer"/>
    <w:uiPriority w:val="99"/>
    <w:rsid w:val="00EF1485"/>
  </w:style>
  <w:style w:type="paragraph" w:styleId="BalloonText">
    <w:name w:val="Balloon Text"/>
    <w:basedOn w:val="Normal"/>
    <w:link w:val="BalloonTextChar"/>
    <w:uiPriority w:val="99"/>
    <w:semiHidden/>
    <w:unhideWhenUsed/>
    <w:rsid w:val="00EF14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1485"/>
    <w:rPr>
      <w:rFonts w:ascii="Lucida Grande" w:hAnsi="Lucida Grande" w:cs="Lucida Grande"/>
      <w:sz w:val="18"/>
      <w:szCs w:val="18"/>
    </w:rPr>
  </w:style>
  <w:style w:type="table" w:styleId="TableGrid">
    <w:name w:val="Table Grid"/>
    <w:basedOn w:val="TableNormal"/>
    <w:uiPriority w:val="59"/>
    <w:rsid w:val="00EF14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65469"/>
    <w:pPr>
      <w:ind w:left="720"/>
      <w:contextualSpacing/>
    </w:pPr>
  </w:style>
  <w:style w:type="character" w:styleId="Hyperlink">
    <w:name w:val="Hyperlink"/>
    <w:basedOn w:val="DefaultParagraphFont"/>
    <w:uiPriority w:val="99"/>
    <w:unhideWhenUsed/>
    <w:rsid w:val="003A791F"/>
    <w:rPr>
      <w:color w:val="0000FF" w:themeColor="hyperlink"/>
      <w:u w:val="single"/>
    </w:rPr>
  </w:style>
  <w:style w:type="character" w:styleId="FollowedHyperlink">
    <w:name w:val="FollowedHyperlink"/>
    <w:basedOn w:val="DefaultParagraphFont"/>
    <w:uiPriority w:val="99"/>
    <w:semiHidden/>
    <w:unhideWhenUsed/>
    <w:rsid w:val="00BF4561"/>
    <w:rPr>
      <w:color w:val="800080" w:themeColor="followedHyperlink"/>
      <w:u w:val="single"/>
    </w:rPr>
  </w:style>
  <w:style w:type="table" w:customStyle="1" w:styleId="TableGrid1">
    <w:name w:val="Table Grid1"/>
    <w:basedOn w:val="TableNormal"/>
    <w:next w:val="TableGrid"/>
    <w:uiPriority w:val="59"/>
    <w:rsid w:val="006542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heather.arratia/Desktop/Tranisition%20Project/Assessments%20and%20Curriculum/Chapter%208%20Understanding%20Social%20Situations.pdf" TargetMode="External"/><Relationship Id="rId18" Type="http://schemas.openxmlformats.org/officeDocument/2006/relationships/hyperlink" Target="file:///C:/Users/heather.arratia/Desktop/Tranisition%20Project/Assessments%20and%20Curriculum/Chapter%208%20Understanding%20Social%20Situation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heather.arratia/Desktop/Tranisition%20Project/Assessments%20and%20Curriculum/Chapter%208%20Understanding%20Social%20Situations.pdf" TargetMode="External"/><Relationship Id="rId7" Type="http://schemas.openxmlformats.org/officeDocument/2006/relationships/styles" Target="styles.xml"/><Relationship Id="rId12" Type="http://schemas.openxmlformats.org/officeDocument/2006/relationships/hyperlink" Target="file:///C:/Users/Scott.Schaedler/AppData/Local/Microsoft/Windows/Temporary%20Internet%20Files/Content.Outlook/SUCGIKHJ/Assessments%20and%20Curriculum/Chapter%208%20Understanding%20Social%20Situations.pdf" TargetMode="External"/><Relationship Id="rId17" Type="http://schemas.openxmlformats.org/officeDocument/2006/relationships/hyperlink" Target="file:///C:/Users/heather.arratia/Desktop/Tranisition%20Project/Assessments%20and%20Curriculum/Chapter%208%20Understanding%20Social%20Situation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heather.arratia/Desktop/Tranisition%20Project/Assessments%20and%20Curriculum/Chapter%208%20Understanding%20Social%20Situations.pdf" TargetMode="External"/><Relationship Id="rId20" Type="http://schemas.openxmlformats.org/officeDocument/2006/relationships/hyperlink" Target="file:///C:/Users/heather.arratia/Desktop/Tranisition%20Project/Assessments%20and%20Curriculum/Chapter%208%20Understanding%20Social%20Situatio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C:/Users/heather.arratia/Desktop/Tranisition%20Project/Assessments%20and%20Curriculum/Chapter%208%20Understanding%20Social%20Situations.pdf" TargetMode="External"/><Relationship Id="rId23" Type="http://schemas.openxmlformats.org/officeDocument/2006/relationships/hyperlink" Target="file:///C:/Users/heather.arratia/Desktop/Tranisition%20Project/Assessments%20and%20Curriculum/Chapter%208%20Understanding%20Social%20Situations.pdf" TargetMode="External"/><Relationship Id="rId10" Type="http://schemas.openxmlformats.org/officeDocument/2006/relationships/footnotes" Target="footnotes.xml"/><Relationship Id="rId19" Type="http://schemas.openxmlformats.org/officeDocument/2006/relationships/hyperlink" Target="file:///C:/Users/heather.arratia/Desktop/Tranisition%20Project/Assessments%20and%20Curriculum/Chapter%208%20Understanding%20Social%20Situations.pdf" TargetMode="External"/><Relationship Id="rId22" Type="http://schemas.openxmlformats.org/officeDocument/2006/relationships/hyperlink" Target="file:///C:/Users/heather.arratia/Desktop/Tranisition%20Project/Assessments%20and%20Curriculum/Chapter%208%20Understanding%20Social%20Situations.pdf" TargetMode="External"/><Relationship Id="rId9" Type="http://schemas.openxmlformats.org/officeDocument/2006/relationships/webSettings" Target="webSettings.xml"/><Relationship Id="rId14" Type="http://schemas.openxmlformats.org/officeDocument/2006/relationships/hyperlink" Target="file:///C:/Users/heather.arratia/Desktop/Tranisition%20Project/Assessments%20and%20Curriculum/Chapter%208%20Understanding%20Social%20Situa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439A3FFF087A146AC70206E5F36EC80" ma:contentTypeVersion="14" ma:contentTypeDescription="Create a new document." ma:contentTypeScope="" ma:versionID="411cb38b02cc4435f5fed843f46edbf1">
  <xsd:schema xmlns:xsd="http://www.w3.org/2001/XMLSchema" xmlns:xs="http://www.w3.org/2001/XMLSchema" xmlns:p="http://schemas.microsoft.com/office/2006/metadata/properties" xmlns:ns2="db8db06b-3f2f-4b84-aa48-10f1f891ae4b" xmlns:ns3="616acd72-ca2b-4d78-9c12-b38d9fc201f3" targetNamespace="http://schemas.microsoft.com/office/2006/metadata/properties" ma:root="true" ma:fieldsID="62b204a484e1606c60f644afc947c548" ns2:_="" ns3:_="">
    <xsd:import namespace="db8db06b-3f2f-4b84-aa48-10f1f891ae4b"/>
    <xsd:import namespace="616acd72-ca2b-4d78-9c12-b38d9fc201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db06b-3f2f-4b84-aa48-10f1f891a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bd536d-8f46-4852-bb51-62e25ac18a0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cd72-ca2b-4d78-9c12-b38d9fc201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4d0a42-01ce-4206-b5c9-b311fd8b79a5}" ma:internalName="TaxCatchAll" ma:showField="CatchAllData" ma:web="616acd72-ca2b-4d78-9c12-b38d9fc201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6acd72-ca2b-4d78-9c12-b38d9fc201f3" xsi:nil="true"/>
    <lcf76f155ced4ddcb4097134ff3c332f xmlns="db8db06b-3f2f-4b84-aa48-10f1f891ae4b">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CDC9C8-2F4F-4257-8B8A-82CB2A1CBDCF}"/>
</file>

<file path=customXml/itemProps2.xml><?xml version="1.0" encoding="utf-8"?>
<ds:datastoreItem xmlns:ds="http://schemas.openxmlformats.org/officeDocument/2006/customXml" ds:itemID="{45F34CBB-CD01-4AB5-B2C2-87ED3B25D145}"/>
</file>

<file path=customXml/itemProps3.xml><?xml version="1.0" encoding="utf-8"?>
<ds:datastoreItem xmlns:ds="http://schemas.openxmlformats.org/officeDocument/2006/customXml" ds:itemID="{753989D7-FFE9-40EC-96C4-C8408C18DCD2}"/>
</file>

<file path=customXml/itemProps4.xml><?xml version="1.0" encoding="utf-8"?>
<ds:datastoreItem xmlns:ds="http://schemas.openxmlformats.org/officeDocument/2006/customXml" ds:itemID="{E2010919-9C79-4822-8232-59AF1AB80B79}"/>
</file>

<file path=customXml/itemProps5.xml><?xml version="1.0" encoding="utf-8"?>
<ds:datastoreItem xmlns:ds="http://schemas.openxmlformats.org/officeDocument/2006/customXml" ds:itemID="{E4760C4C-D2A8-4FE1-884E-7F00C3415681}"/>
</file>

<file path=docProps/app.xml><?xml version="1.0" encoding="utf-8"?>
<Properties xmlns="http://schemas.openxmlformats.org/officeDocument/2006/extended-properties" xmlns:vt="http://schemas.openxmlformats.org/officeDocument/2006/docPropsVTypes">
  <Template>Normal</Template>
  <TotalTime>2</TotalTime>
  <Pages>14</Pages>
  <Words>3784</Words>
  <Characters>21569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IDEA PS</Company>
  <LinksUpToDate>false</LinksUpToDate>
  <CharactersWithSpaces>25303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Lopez</dc:creator>
  <cp:keywords/>
  <dc:description/>
  <cp:lastModifiedBy>Heather Arratia</cp:lastModifiedBy>
  <cp:revision>3</cp:revision>
  <cp:lastPrinted>2014-08-05T15:20:00Z</cp:lastPrinted>
  <dcterms:created xsi:type="dcterms:W3CDTF">2016-07-28T15:04:00Z</dcterms:created>
  <dcterms:modified xsi:type="dcterms:W3CDTF">2016-07-28T15:06:00Z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0x0101004439A3FFF087A146AC70206E5F36EC80</vt:lpwstr>
  </property>
  <property fmtid="{D5CDD505-2E9C-101B-9397-08002B2CF9AE}" pid="3" name="_dlc_DocIdItemGuid">
    <vt:lpwstr>806078c4-a096-4fcd-8cc6-2dfa775528d6</vt:lpwstr>
  </property>
  <property fmtid="{D5CDD505-2E9C-101B-9397-08002B2CF9AE}" pid="4" name="MediaServiceImageTags">
    <vt:lpwstr/>
  </property>
</Properties>
</file>